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6248" w:rsidRPr="00406248" w:rsidRDefault="00406248" w:rsidP="00406248">
      <w:pPr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</w:pP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中泰•复地天元</w:t>
      </w:r>
      <w:proofErr w:type="gramStart"/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壹</w:t>
      </w:r>
      <w:proofErr w:type="gramEnd"/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号房地产投资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</w:t>
      </w:r>
    </w:p>
    <w:p w:rsidR="00406248" w:rsidRPr="00406248" w:rsidRDefault="00406248" w:rsidP="00406248">
      <w:pPr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</w:pP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集合资金信托计划信息披露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</w:t>
      </w:r>
    </w:p>
    <w:p w:rsidR="00406248" w:rsidRPr="00406248" w:rsidRDefault="00406248" w:rsidP="00406248">
      <w:pPr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</w:pP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第八期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</w:t>
      </w:r>
    </w:p>
    <w:p w:rsidR="00406248" w:rsidRPr="00406248" w:rsidRDefault="00406248" w:rsidP="00406248">
      <w:pPr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</w:pP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尊敬的受益人：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</w:t>
      </w:r>
    </w:p>
    <w:p w:rsidR="00406248" w:rsidRPr="00406248" w:rsidRDefault="00406248" w:rsidP="00406248">
      <w:pPr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</w:pP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   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您好！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</w:t>
      </w:r>
    </w:p>
    <w:p w:rsidR="00406248" w:rsidRPr="00406248" w:rsidRDefault="00406248" w:rsidP="00406248">
      <w:pPr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</w:pP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我司受托管理的“中泰·复地天元</w:t>
      </w:r>
      <w:proofErr w:type="gramStart"/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壹</w:t>
      </w:r>
      <w:proofErr w:type="gramEnd"/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号房地产投资集合资金信托计划”（以</w:t>
      </w:r>
    </w:p>
    <w:p w:rsidR="00406248" w:rsidRPr="00406248" w:rsidRDefault="00406248" w:rsidP="00406248">
      <w:pPr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</w:pP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下简称“本计划”）自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2011 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年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4 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月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14 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日成立，已运作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24 </w:t>
      </w:r>
      <w:proofErr w:type="gramStart"/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个</w:t>
      </w:r>
      <w:proofErr w:type="gramEnd"/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月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,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目前整体运行正</w:t>
      </w:r>
    </w:p>
    <w:p w:rsidR="00406248" w:rsidRPr="00406248" w:rsidRDefault="00406248" w:rsidP="00406248">
      <w:pPr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</w:pP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常。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</w:t>
      </w:r>
    </w:p>
    <w:p w:rsidR="00406248" w:rsidRPr="00406248" w:rsidRDefault="00406248" w:rsidP="00406248">
      <w:pPr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</w:pP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一、信托成立情况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</w:t>
      </w:r>
    </w:p>
    <w:p w:rsidR="00406248" w:rsidRPr="00406248" w:rsidRDefault="00406248" w:rsidP="00406248">
      <w:pPr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</w:pP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本计划于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2011 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年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4 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月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14 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日成立，募集信托资金共计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5.5 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亿元，其中投资管</w:t>
      </w:r>
    </w:p>
    <w:p w:rsidR="00406248" w:rsidRPr="00406248" w:rsidRDefault="00406248" w:rsidP="00406248">
      <w:pPr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</w:pP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理人认购了信托计划总规模中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10%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的信托单位。募集资金主要用于受让上海复地</w:t>
      </w:r>
    </w:p>
    <w:p w:rsidR="00406248" w:rsidRPr="00406248" w:rsidRDefault="00406248" w:rsidP="00406248">
      <w:pPr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</w:pP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投资管理有限公司（以下简称“上海复地”）所持有的成都鸿汇置业有限公司（以</w:t>
      </w:r>
    </w:p>
    <w:p w:rsidR="00406248" w:rsidRPr="00406248" w:rsidRDefault="00406248" w:rsidP="00406248">
      <w:pPr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</w:pP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下简称“成都鸿汇”）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49%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的股权及按股权比例支付项目前期费用，参与成都华阳</w:t>
      </w:r>
    </w:p>
    <w:p w:rsidR="00406248" w:rsidRPr="00406248" w:rsidRDefault="00406248" w:rsidP="00406248">
      <w:pPr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</w:pP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项目（复地“御香山”）地块的开发。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</w:t>
      </w:r>
    </w:p>
    <w:p w:rsidR="00406248" w:rsidRPr="00406248" w:rsidRDefault="00406248" w:rsidP="00406248">
      <w:pPr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</w:pP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二、信托资金使用情况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</w:t>
      </w:r>
    </w:p>
    <w:p w:rsidR="00406248" w:rsidRPr="00406248" w:rsidRDefault="00406248" w:rsidP="00406248">
      <w:pPr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</w:pP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1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、在本信托计划的存续期间，我司作为受托人做到以下事项：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</w:t>
      </w:r>
    </w:p>
    <w:p w:rsidR="00406248" w:rsidRPr="00406248" w:rsidRDefault="00406248" w:rsidP="00406248">
      <w:pPr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</w:pP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（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1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）以独立的信托资金运用部门严格按信托合同的约定运用信托资金；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</w:t>
      </w:r>
    </w:p>
    <w:p w:rsidR="00406248" w:rsidRPr="00406248" w:rsidRDefault="00406248" w:rsidP="00406248">
      <w:pPr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</w:pP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（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2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）以独立的信托资金托管部门按信托文件的约定建立独立的信托账户；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</w:t>
      </w:r>
    </w:p>
    <w:p w:rsidR="00406248" w:rsidRPr="00406248" w:rsidRDefault="00406248" w:rsidP="00406248">
      <w:pPr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</w:pP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（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3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）信托计划资金与受托人的自有资金分别管理，本信托计划信托资金与</w:t>
      </w:r>
    </w:p>
    <w:p w:rsidR="00406248" w:rsidRPr="00406248" w:rsidRDefault="00406248" w:rsidP="00406248">
      <w:pPr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</w:pP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受托人管理的其他信托资金分别管理。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</w:t>
      </w:r>
    </w:p>
    <w:p w:rsidR="00406248" w:rsidRPr="00406248" w:rsidRDefault="00406248" w:rsidP="00406248">
      <w:pPr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</w:pP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2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、信托计划资金运用情况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</w:t>
      </w:r>
    </w:p>
    <w:p w:rsidR="00406248" w:rsidRPr="00406248" w:rsidRDefault="00406248" w:rsidP="00406248">
      <w:pPr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</w:pP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本计划募集资金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55,000 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万元，信托资金已按信托相关合同文件约定运用于</w:t>
      </w:r>
    </w:p>
    <w:p w:rsidR="00406248" w:rsidRPr="00406248" w:rsidRDefault="00406248" w:rsidP="00406248">
      <w:pPr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</w:pP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成都华阳项目的开发建设。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</w:t>
      </w:r>
    </w:p>
    <w:p w:rsidR="00406248" w:rsidRPr="00406248" w:rsidRDefault="00406248" w:rsidP="00406248">
      <w:pPr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</w:pP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三、投资项目进展情况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中泰信托有限责任公司信托计划第八信托季度信息披露</w:t>
      </w:r>
    </w:p>
    <w:p w:rsidR="00406248" w:rsidRPr="00406248" w:rsidRDefault="00406248" w:rsidP="00406248">
      <w:pPr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</w:pP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第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 2 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页，共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2 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页</w:t>
      </w:r>
    </w:p>
    <w:p w:rsidR="00406248" w:rsidRPr="00406248" w:rsidRDefault="00406248" w:rsidP="00406248">
      <w:pPr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</w:pP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根据本项目投资管理人报告，复地“御香山”已领取预售许可证的预售面积</w:t>
      </w:r>
    </w:p>
    <w:p w:rsidR="00406248" w:rsidRPr="00406248" w:rsidRDefault="00406248" w:rsidP="00406248">
      <w:pPr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</w:pP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88,486.27 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平方米，并已于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2011 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年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11 </w:t>
      </w:r>
      <w:proofErr w:type="gramStart"/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月推出</w:t>
      </w:r>
      <w:proofErr w:type="gramEnd"/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一期</w:t>
      </w:r>
      <w:proofErr w:type="gramStart"/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一</w:t>
      </w:r>
      <w:proofErr w:type="gramEnd"/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批次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109 </w:t>
      </w:r>
      <w:proofErr w:type="gramStart"/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套联排</w:t>
      </w:r>
      <w:proofErr w:type="gramEnd"/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别墅，于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2012</w:t>
      </w:r>
    </w:p>
    <w:p w:rsidR="00406248" w:rsidRPr="00406248" w:rsidRDefault="00406248" w:rsidP="00406248">
      <w:pPr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</w:pP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年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3 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月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31 </w:t>
      </w:r>
      <w:proofErr w:type="gramStart"/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日取得</w:t>
      </w:r>
      <w:proofErr w:type="gramEnd"/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了一期二批次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101 </w:t>
      </w:r>
      <w:proofErr w:type="gramStart"/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套联排</w:t>
      </w:r>
      <w:proofErr w:type="gramEnd"/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别墅预售证。截至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2013 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年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4 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月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8 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日，</w:t>
      </w:r>
    </w:p>
    <w:p w:rsidR="00406248" w:rsidRPr="00406248" w:rsidRDefault="00406248" w:rsidP="00406248">
      <w:pPr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</w:pP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一期已签约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92 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套，累计签约金额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3.8 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亿元。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2013 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年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1 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月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8 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日，一期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1 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标段和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2</w:t>
      </w:r>
    </w:p>
    <w:p w:rsidR="00406248" w:rsidRPr="00406248" w:rsidRDefault="00406248" w:rsidP="00406248">
      <w:pPr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</w:pP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标段各楼栋单体已全部完成竣工验收通过，预计于本年度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5 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月份交付业主使用。</w:t>
      </w:r>
    </w:p>
    <w:p w:rsidR="00406248" w:rsidRPr="00406248" w:rsidRDefault="00406248" w:rsidP="00406248">
      <w:pPr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</w:pP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目前，项目二期因城市规划调整影响暂未动工建设，项目公司正与地方政府</w:t>
      </w:r>
    </w:p>
    <w:p w:rsidR="00406248" w:rsidRPr="00406248" w:rsidRDefault="00406248" w:rsidP="00406248">
      <w:pPr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</w:pP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积极协商。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</w:t>
      </w:r>
    </w:p>
    <w:p w:rsidR="00406248" w:rsidRPr="00406248" w:rsidRDefault="00406248" w:rsidP="00406248">
      <w:pPr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</w:pP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另，本次信息披露期间恰逢“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4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·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20 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四川雅安芦山大地震”，据受托人了解，</w:t>
      </w:r>
    </w:p>
    <w:p w:rsidR="00406248" w:rsidRPr="00406248" w:rsidRDefault="00406248" w:rsidP="00406248">
      <w:pPr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</w:pP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本项目未发生房屋坍塌等重大毁损事件，项目公司正在积极进行</w:t>
      </w:r>
      <w:proofErr w:type="gramStart"/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防震排损工作</w:t>
      </w:r>
      <w:proofErr w:type="gramEnd"/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，</w:t>
      </w:r>
    </w:p>
    <w:p w:rsidR="00406248" w:rsidRPr="00406248" w:rsidRDefault="00406248" w:rsidP="00406248">
      <w:pPr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</w:pP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我司将跟踪项目的后续进展情况，并及时进行信息披露。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</w:t>
      </w:r>
    </w:p>
    <w:p w:rsidR="00406248" w:rsidRPr="00406248" w:rsidRDefault="00406248" w:rsidP="00406248">
      <w:pPr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</w:pP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四、信托经理变更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</w:t>
      </w:r>
    </w:p>
    <w:p w:rsidR="00406248" w:rsidRPr="00406248" w:rsidRDefault="00406248" w:rsidP="00406248">
      <w:pPr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</w:pP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本项目信托经理毛薇、李岚、杨文瑜，由于工作调整，毛薇女士不再担任本</w:t>
      </w:r>
    </w:p>
    <w:p w:rsidR="00406248" w:rsidRPr="00406248" w:rsidRDefault="00406248" w:rsidP="00406248">
      <w:pPr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</w:pP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信托计划信托经理。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</w:t>
      </w:r>
    </w:p>
    <w:p w:rsidR="00406248" w:rsidRPr="00406248" w:rsidRDefault="00406248" w:rsidP="00406248">
      <w:pPr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</w:pP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受托人正按照本计划信托合同和信托计划的约定运作信托资金，履行诚实、</w:t>
      </w:r>
    </w:p>
    <w:p w:rsidR="00406248" w:rsidRPr="00406248" w:rsidRDefault="00406248" w:rsidP="00406248">
      <w:pPr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</w:pP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信用、谨慎、有效管理的义务，为您的最大利益管理信托事务。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</w:t>
      </w:r>
    </w:p>
    <w:p w:rsidR="00406248" w:rsidRPr="00406248" w:rsidRDefault="00406248" w:rsidP="00406248">
      <w:pPr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</w:pP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特具此函，以兹确认。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</w:t>
      </w:r>
    </w:p>
    <w:p w:rsidR="00406248" w:rsidRPr="00406248" w:rsidRDefault="00406248" w:rsidP="00406248">
      <w:pPr>
        <w:rPr>
          <w:rFonts w:ascii="Simsun" w:hAnsi="Simsun"/>
          <w:b/>
          <w:bCs/>
          <w:color w:val="000000"/>
          <w:sz w:val="22"/>
          <w:bdr w:val="none" w:sz="0" w:space="0" w:color="auto" w:frame="1"/>
        </w:rPr>
      </w:pPr>
      <w:r w:rsidRPr="00406248">
        <w:rPr>
          <w:rFonts w:ascii="Simsun" w:hAnsi="Simsun"/>
          <w:b/>
          <w:bCs/>
          <w:color w:val="000000"/>
          <w:sz w:val="22"/>
          <w:bdr w:val="none" w:sz="0" w:space="0" w:color="auto" w:frame="1"/>
        </w:rPr>
        <w:t xml:space="preserve">                                                  </w:t>
      </w:r>
    </w:p>
    <w:p w:rsidR="00406248" w:rsidRPr="00406248" w:rsidRDefault="00406248" w:rsidP="00406248">
      <w:pPr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</w:pP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信托经理：李岚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  </w:t>
      </w:r>
    </w:p>
    <w:p w:rsidR="008B4441" w:rsidRPr="00406248" w:rsidRDefault="00406248" w:rsidP="00406248"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                                              2013 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年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4 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月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 xml:space="preserve"> 22 </w:t>
      </w:r>
      <w:r w:rsidRPr="00406248">
        <w:rPr>
          <w:rFonts w:ascii="Simsun" w:hAnsi="Simsun" w:hint="eastAsia"/>
          <w:b/>
          <w:bCs/>
          <w:color w:val="000000"/>
          <w:sz w:val="22"/>
          <w:bdr w:val="none" w:sz="0" w:space="0" w:color="auto" w:frame="1"/>
        </w:rPr>
        <w:t>日</w:t>
      </w:r>
    </w:p>
    <w:sectPr w:rsidR="008B4441" w:rsidRPr="00406248" w:rsidSect="008B44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746D" w:rsidRDefault="0057746D" w:rsidP="00DD612F">
      <w:r>
        <w:separator/>
      </w:r>
    </w:p>
  </w:endnote>
  <w:endnote w:type="continuationSeparator" w:id="0">
    <w:p w:rsidR="0057746D" w:rsidRDefault="0057746D" w:rsidP="00DD61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746D" w:rsidRDefault="0057746D" w:rsidP="00DD612F">
      <w:r>
        <w:separator/>
      </w:r>
    </w:p>
  </w:footnote>
  <w:footnote w:type="continuationSeparator" w:id="0">
    <w:p w:rsidR="0057746D" w:rsidRDefault="0057746D" w:rsidP="00DD612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02331"/>
    <w:multiLevelType w:val="multilevel"/>
    <w:tmpl w:val="4AF28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1DC18C0"/>
    <w:multiLevelType w:val="multilevel"/>
    <w:tmpl w:val="4CBC5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39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612F"/>
    <w:rsid w:val="00006B42"/>
    <w:rsid w:val="00014160"/>
    <w:rsid w:val="00027626"/>
    <w:rsid w:val="00032C95"/>
    <w:rsid w:val="0005525D"/>
    <w:rsid w:val="00063A40"/>
    <w:rsid w:val="00073496"/>
    <w:rsid w:val="00081ADB"/>
    <w:rsid w:val="000D5094"/>
    <w:rsid w:val="001041E5"/>
    <w:rsid w:val="00113292"/>
    <w:rsid w:val="00124911"/>
    <w:rsid w:val="00130D23"/>
    <w:rsid w:val="0014098E"/>
    <w:rsid w:val="001868FA"/>
    <w:rsid w:val="0019596B"/>
    <w:rsid w:val="001B05FC"/>
    <w:rsid w:val="001C3AE4"/>
    <w:rsid w:val="001D016D"/>
    <w:rsid w:val="001D4840"/>
    <w:rsid w:val="001E200C"/>
    <w:rsid w:val="00206AE4"/>
    <w:rsid w:val="0021290B"/>
    <w:rsid w:val="0023783A"/>
    <w:rsid w:val="00254409"/>
    <w:rsid w:val="0026557A"/>
    <w:rsid w:val="00293A2F"/>
    <w:rsid w:val="002945E6"/>
    <w:rsid w:val="002B0257"/>
    <w:rsid w:val="002C03A7"/>
    <w:rsid w:val="002E6FFD"/>
    <w:rsid w:val="00376B6E"/>
    <w:rsid w:val="003855FB"/>
    <w:rsid w:val="003B754F"/>
    <w:rsid w:val="003D562B"/>
    <w:rsid w:val="003F347D"/>
    <w:rsid w:val="00406248"/>
    <w:rsid w:val="00463C59"/>
    <w:rsid w:val="004671B8"/>
    <w:rsid w:val="0049715D"/>
    <w:rsid w:val="004C6204"/>
    <w:rsid w:val="004D5559"/>
    <w:rsid w:val="004E40B2"/>
    <w:rsid w:val="004F2E8F"/>
    <w:rsid w:val="00507B51"/>
    <w:rsid w:val="005313AE"/>
    <w:rsid w:val="00543E4F"/>
    <w:rsid w:val="005551DF"/>
    <w:rsid w:val="0057746D"/>
    <w:rsid w:val="00577AA8"/>
    <w:rsid w:val="00585B60"/>
    <w:rsid w:val="005943FF"/>
    <w:rsid w:val="005A415C"/>
    <w:rsid w:val="005A706F"/>
    <w:rsid w:val="005B3FAE"/>
    <w:rsid w:val="005B5046"/>
    <w:rsid w:val="005B5A87"/>
    <w:rsid w:val="005D190E"/>
    <w:rsid w:val="005E0BB8"/>
    <w:rsid w:val="005F2907"/>
    <w:rsid w:val="00617B66"/>
    <w:rsid w:val="00642FE9"/>
    <w:rsid w:val="006537A3"/>
    <w:rsid w:val="00670274"/>
    <w:rsid w:val="006767BD"/>
    <w:rsid w:val="006864EA"/>
    <w:rsid w:val="00695F00"/>
    <w:rsid w:val="006965F3"/>
    <w:rsid w:val="006B3EC6"/>
    <w:rsid w:val="006B4BF7"/>
    <w:rsid w:val="006D4561"/>
    <w:rsid w:val="006D4ECF"/>
    <w:rsid w:val="00703F65"/>
    <w:rsid w:val="00706A04"/>
    <w:rsid w:val="00735A72"/>
    <w:rsid w:val="00740BFE"/>
    <w:rsid w:val="007473DB"/>
    <w:rsid w:val="00757B5D"/>
    <w:rsid w:val="0078717D"/>
    <w:rsid w:val="007A2454"/>
    <w:rsid w:val="007A28FF"/>
    <w:rsid w:val="007B3864"/>
    <w:rsid w:val="007D37E0"/>
    <w:rsid w:val="007E6034"/>
    <w:rsid w:val="008016E5"/>
    <w:rsid w:val="00817C29"/>
    <w:rsid w:val="00830FBF"/>
    <w:rsid w:val="00841D7F"/>
    <w:rsid w:val="0085753C"/>
    <w:rsid w:val="00864215"/>
    <w:rsid w:val="00867FA8"/>
    <w:rsid w:val="008B4441"/>
    <w:rsid w:val="008B45E3"/>
    <w:rsid w:val="008B4A30"/>
    <w:rsid w:val="008C20F7"/>
    <w:rsid w:val="008C5161"/>
    <w:rsid w:val="008C67EF"/>
    <w:rsid w:val="008E16DA"/>
    <w:rsid w:val="008F544B"/>
    <w:rsid w:val="008F7B85"/>
    <w:rsid w:val="009116B7"/>
    <w:rsid w:val="00921A87"/>
    <w:rsid w:val="00930633"/>
    <w:rsid w:val="009559BD"/>
    <w:rsid w:val="00966716"/>
    <w:rsid w:val="00977718"/>
    <w:rsid w:val="009A7864"/>
    <w:rsid w:val="009B36CF"/>
    <w:rsid w:val="009B70A8"/>
    <w:rsid w:val="009C569E"/>
    <w:rsid w:val="009C7EDE"/>
    <w:rsid w:val="009F5E8E"/>
    <w:rsid w:val="00A21E2F"/>
    <w:rsid w:val="00A26125"/>
    <w:rsid w:val="00A334AC"/>
    <w:rsid w:val="00A43FA4"/>
    <w:rsid w:val="00A57E4A"/>
    <w:rsid w:val="00A6520E"/>
    <w:rsid w:val="00A66321"/>
    <w:rsid w:val="00A750A1"/>
    <w:rsid w:val="00A93CAF"/>
    <w:rsid w:val="00AA3B37"/>
    <w:rsid w:val="00AC3330"/>
    <w:rsid w:val="00AC6249"/>
    <w:rsid w:val="00AE1CE8"/>
    <w:rsid w:val="00AF1FD4"/>
    <w:rsid w:val="00B139A1"/>
    <w:rsid w:val="00B17621"/>
    <w:rsid w:val="00B25625"/>
    <w:rsid w:val="00B31DE9"/>
    <w:rsid w:val="00B64398"/>
    <w:rsid w:val="00B64967"/>
    <w:rsid w:val="00B87BB7"/>
    <w:rsid w:val="00B93D4E"/>
    <w:rsid w:val="00BB522C"/>
    <w:rsid w:val="00BC17E7"/>
    <w:rsid w:val="00C3293E"/>
    <w:rsid w:val="00C44E73"/>
    <w:rsid w:val="00C543B8"/>
    <w:rsid w:val="00C73A3E"/>
    <w:rsid w:val="00C831F0"/>
    <w:rsid w:val="00C954FD"/>
    <w:rsid w:val="00C974AE"/>
    <w:rsid w:val="00CC35CE"/>
    <w:rsid w:val="00CD4620"/>
    <w:rsid w:val="00CF2DF1"/>
    <w:rsid w:val="00CF3BE3"/>
    <w:rsid w:val="00D00053"/>
    <w:rsid w:val="00D168F8"/>
    <w:rsid w:val="00D223B8"/>
    <w:rsid w:val="00D30C1D"/>
    <w:rsid w:val="00D31D4C"/>
    <w:rsid w:val="00D34720"/>
    <w:rsid w:val="00D4761A"/>
    <w:rsid w:val="00D62B11"/>
    <w:rsid w:val="00D9279E"/>
    <w:rsid w:val="00DB0DB0"/>
    <w:rsid w:val="00DB6590"/>
    <w:rsid w:val="00DD612F"/>
    <w:rsid w:val="00DE77CB"/>
    <w:rsid w:val="00E05361"/>
    <w:rsid w:val="00E1623E"/>
    <w:rsid w:val="00E267A9"/>
    <w:rsid w:val="00E327E2"/>
    <w:rsid w:val="00E3678F"/>
    <w:rsid w:val="00E36DBB"/>
    <w:rsid w:val="00E757AB"/>
    <w:rsid w:val="00E96BDA"/>
    <w:rsid w:val="00EA2C33"/>
    <w:rsid w:val="00EC1F29"/>
    <w:rsid w:val="00F20C12"/>
    <w:rsid w:val="00F22A50"/>
    <w:rsid w:val="00F2466C"/>
    <w:rsid w:val="00F4020D"/>
    <w:rsid w:val="00F41B40"/>
    <w:rsid w:val="00F66719"/>
    <w:rsid w:val="00F66C1B"/>
    <w:rsid w:val="00F8557E"/>
    <w:rsid w:val="00FA678E"/>
    <w:rsid w:val="00FC0CF1"/>
    <w:rsid w:val="00FC1E8E"/>
    <w:rsid w:val="00FC2CB2"/>
    <w:rsid w:val="00FE28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39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441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F7B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7E603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6D456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D61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61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D61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612F"/>
    <w:rPr>
      <w:sz w:val="18"/>
      <w:szCs w:val="18"/>
    </w:rPr>
  </w:style>
  <w:style w:type="paragraph" w:styleId="a5">
    <w:name w:val="Normal (Web)"/>
    <w:basedOn w:val="a"/>
    <w:uiPriority w:val="99"/>
    <w:unhideWhenUsed/>
    <w:rsid w:val="00DD61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DD612F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DD612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D612F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7E6034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7E6034"/>
  </w:style>
  <w:style w:type="paragraph" w:customStyle="1" w:styleId="titles">
    <w:name w:val="titles"/>
    <w:basedOn w:val="a"/>
    <w:rsid w:val="009116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9116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9116B7"/>
    <w:rPr>
      <w:color w:val="0000FF"/>
      <w:u w:val="single"/>
    </w:rPr>
  </w:style>
  <w:style w:type="character" w:customStyle="1" w:styleId="ay1">
    <w:name w:val="a_y1"/>
    <w:basedOn w:val="a0"/>
    <w:rsid w:val="0023783A"/>
    <w:rPr>
      <w:color w:val="E24800"/>
    </w:rPr>
  </w:style>
  <w:style w:type="character" w:customStyle="1" w:styleId="mid">
    <w:name w:val="mid"/>
    <w:basedOn w:val="a0"/>
    <w:rsid w:val="007D37E0"/>
  </w:style>
  <w:style w:type="character" w:customStyle="1" w:styleId="3Char">
    <w:name w:val="标题 3 Char"/>
    <w:basedOn w:val="a0"/>
    <w:link w:val="3"/>
    <w:uiPriority w:val="9"/>
    <w:semiHidden/>
    <w:rsid w:val="006D4561"/>
    <w:rPr>
      <w:b/>
      <w:bCs/>
      <w:sz w:val="32"/>
      <w:szCs w:val="32"/>
    </w:rPr>
  </w:style>
  <w:style w:type="character" w:customStyle="1" w:styleId="font8">
    <w:name w:val="font8"/>
    <w:basedOn w:val="a0"/>
    <w:rsid w:val="006D4561"/>
  </w:style>
  <w:style w:type="paragraph" w:customStyle="1" w:styleId="orb">
    <w:name w:val="or_b"/>
    <w:basedOn w:val="a"/>
    <w:rsid w:val="00C831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ody Text Indent"/>
    <w:basedOn w:val="a"/>
    <w:link w:val="Char2"/>
    <w:uiPriority w:val="99"/>
    <w:semiHidden/>
    <w:unhideWhenUsed/>
    <w:rsid w:val="00E36D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正文文本缩进 Char"/>
    <w:basedOn w:val="a0"/>
    <w:link w:val="a9"/>
    <w:uiPriority w:val="99"/>
    <w:semiHidden/>
    <w:rsid w:val="00E36DBB"/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D0005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8F7B85"/>
    <w:rPr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20992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124689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7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0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89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355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357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2021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680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467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6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8374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52486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40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4338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80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08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03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47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16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58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184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7052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0288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54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75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70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2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8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35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78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21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09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7746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8966461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397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07209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4255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6913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935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2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96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364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189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612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617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3833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582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766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18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682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541673">
          <w:marLeft w:val="0"/>
          <w:marRight w:val="0"/>
          <w:marTop w:val="136"/>
          <w:marBottom w:val="9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067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3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3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53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78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16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02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77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11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916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073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2739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096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398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083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9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2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9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8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9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24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6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2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80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66535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5567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4017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2725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2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4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51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51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94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632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210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202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823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6339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3868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957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243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992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9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08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80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8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413027">
          <w:marLeft w:val="4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1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94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65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2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1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0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3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91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646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879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44365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751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6983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762407048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006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7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624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9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109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617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700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6580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8417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33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97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411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871616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28815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68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93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5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7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1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1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4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82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2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4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4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0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26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82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33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91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753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96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3560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1063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270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633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044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89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2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66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82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77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7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4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0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3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7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47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8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29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9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2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2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76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7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74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4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4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0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76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52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8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85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3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67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41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65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28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94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6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74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16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532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840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412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582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40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878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821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62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13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9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530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785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6877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045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8322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747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744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55226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673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727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194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80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513918">
              <w:marLeft w:val="0"/>
              <w:marRight w:val="0"/>
              <w:marTop w:val="0"/>
              <w:marBottom w:val="0"/>
              <w:divBdr>
                <w:top w:val="single" w:sz="6" w:space="0" w:color="D0D0D0"/>
                <w:left w:val="single" w:sz="6" w:space="0" w:color="D0D0D0"/>
                <w:bottom w:val="single" w:sz="6" w:space="0" w:color="D0D0D0"/>
                <w:right w:val="single" w:sz="6" w:space="0" w:color="D0D0D0"/>
              </w:divBdr>
              <w:divsChild>
                <w:div w:id="424233033">
                  <w:marLeft w:val="204"/>
                  <w:marRight w:val="204"/>
                  <w:marTop w:val="136"/>
                  <w:marBottom w:val="67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98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2075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4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2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8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56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65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0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74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48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40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93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5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96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0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30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5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13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8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688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162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328117">
                      <w:marLeft w:val="0"/>
                      <w:marRight w:val="0"/>
                      <w:marTop w:val="0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8364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6981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2922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43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1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2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30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9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8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1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9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5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65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8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2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1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4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8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7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87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0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1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7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50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726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330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797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131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6572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6269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6764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35318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1875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3385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498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95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60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0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66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34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5090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0462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5920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6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08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141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0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518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25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477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989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734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1292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8682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00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611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818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02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79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45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603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0552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261642523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9641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26708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4314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5324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813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17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46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76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97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4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29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3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1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9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0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9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2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05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72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0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1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8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666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6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48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3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25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74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8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2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64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54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7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65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363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9501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5046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7361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45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17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03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0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2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25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71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727060">
              <w:marLeft w:val="0"/>
              <w:marRight w:val="0"/>
              <w:marTop w:val="0"/>
              <w:marBottom w:val="0"/>
              <w:divBdr>
                <w:top w:val="single" w:sz="6" w:space="0" w:color="D0D0D0"/>
                <w:left w:val="single" w:sz="6" w:space="0" w:color="D0D0D0"/>
                <w:bottom w:val="single" w:sz="6" w:space="0" w:color="D0D0D0"/>
                <w:right w:val="single" w:sz="6" w:space="0" w:color="D0D0D0"/>
              </w:divBdr>
              <w:divsChild>
                <w:div w:id="1574850484">
                  <w:marLeft w:val="204"/>
                  <w:marRight w:val="204"/>
                  <w:marTop w:val="136"/>
                  <w:marBottom w:val="67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275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2689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30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059432971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60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4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73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99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7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1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8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4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0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1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1271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207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8805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2798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4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1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5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71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03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508685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69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87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3371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4533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939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2810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451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9244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0764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8277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98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57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359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5399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75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0784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5133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7122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3932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3845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9818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7862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757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233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52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4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52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119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15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183</Words>
  <Characters>1046</Characters>
  <Application>Microsoft Office Word</Application>
  <DocSecurity>0</DocSecurity>
  <Lines>8</Lines>
  <Paragraphs>2</Paragraphs>
  <ScaleCrop>false</ScaleCrop>
  <Company/>
  <LinksUpToDate>false</LinksUpToDate>
  <CharactersWithSpaces>1227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124</cp:revision>
  <dcterms:created xsi:type="dcterms:W3CDTF">2013-04-21T23:30:00Z</dcterms:created>
  <dcterms:modified xsi:type="dcterms:W3CDTF">2013-04-26T00:59:00Z</dcterms:modified>
</cp:coreProperties>
</file>