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20"/>
      </w:tblGrid>
      <w:tr w:rsidR="00F91D54" w:rsidRPr="00F91D54" w:rsidTr="00F91D54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272" w:type="dxa"/>
              <w:bottom w:w="0" w:type="dxa"/>
              <w:right w:w="0" w:type="dxa"/>
            </w:tcMar>
            <w:vAlign w:val="center"/>
            <w:hideMark/>
          </w:tcPr>
          <w:p w:rsidR="00F91D54" w:rsidRPr="00F91D54" w:rsidRDefault="00F91D54" w:rsidP="00F91D54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</w:pPr>
            <w:r w:rsidRPr="00F91D54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华融国际信托有限责任公司华融</w:t>
            </w:r>
            <w:r w:rsidRPr="00F91D54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·</w:t>
            </w:r>
            <w:r w:rsidRPr="00F91D54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得壹普泰</w:t>
            </w:r>
            <w:r w:rsidRPr="00F91D54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12</w:t>
            </w:r>
            <w:r w:rsidRPr="00F91D54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号权益投资集合资金信托计划成立公告</w:t>
            </w:r>
          </w:p>
        </w:tc>
      </w:tr>
    </w:tbl>
    <w:p w:rsidR="00F91D54" w:rsidRPr="00F91D54" w:rsidRDefault="00F91D54" w:rsidP="00F91D54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F91D54" w:rsidRPr="00F91D54" w:rsidTr="00F91D54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91D54" w:rsidRPr="00F91D54" w:rsidRDefault="00F91D54" w:rsidP="00F91D54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</w:rPr>
            </w:pPr>
          </w:p>
        </w:tc>
      </w:tr>
    </w:tbl>
    <w:p w:rsidR="00F91D54" w:rsidRPr="00F91D54" w:rsidRDefault="00F91D54" w:rsidP="00F91D54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250"/>
      </w:tblGrid>
      <w:tr w:rsidR="00F91D54" w:rsidRPr="00F91D54" w:rsidTr="00F91D54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F91D54" w:rsidRPr="00F91D54" w:rsidRDefault="00F91D54" w:rsidP="00F91D54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t>尊敬的委托人/受益人：</w:t>
            </w: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由华融国际信托有限责任公司（以下简称“本公司”）推出的“华融·得壹普泰12号权益投资集合资金信托计划” （以下简称“本信托计划”）的推介工作已经结束。根据信托文件的约定，本信托计划于2013年12月11日成立，成立规模为人民币壹亿陆仟玖佰万元整。 </w:t>
            </w: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作为本信托计划的受托人，本公司将以受益人利益最大化为目标，严格按照信托文件约定，审慎处理本信托计划的各项事务。</w:t>
            </w: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特此公告。 </w:t>
            </w:r>
          </w:p>
          <w:p w:rsidR="00F91D54" w:rsidRPr="00F91D54" w:rsidRDefault="00F91D54" w:rsidP="00F91D54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t> </w:t>
            </w:r>
          </w:p>
          <w:p w:rsidR="00F91D54" w:rsidRPr="00F91D54" w:rsidRDefault="00F91D54" w:rsidP="00F91D54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t> </w:t>
            </w:r>
          </w:p>
          <w:p w:rsidR="00F91D54" w:rsidRPr="00F91D54" w:rsidRDefault="00F91D54" w:rsidP="00F91D54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t>                                                                         华融国际信托有限责任公司</w:t>
            </w:r>
            <w:r w:rsidRPr="00F91D54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                                                                      二〇一三年十二月十一日</w:t>
            </w:r>
          </w:p>
        </w:tc>
      </w:tr>
    </w:tbl>
    <w:p w:rsidR="002A14DD" w:rsidRPr="00F91D54" w:rsidRDefault="002A14DD" w:rsidP="00F91D54"/>
    <w:sectPr w:rsidR="002A14DD" w:rsidRPr="00F91D54" w:rsidSect="00D76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9E9" w:rsidRDefault="001A69E9" w:rsidP="009E4680">
      <w:r>
        <w:separator/>
      </w:r>
    </w:p>
  </w:endnote>
  <w:endnote w:type="continuationSeparator" w:id="1">
    <w:p w:rsidR="001A69E9" w:rsidRDefault="001A69E9" w:rsidP="009E4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9E9" w:rsidRDefault="001A69E9" w:rsidP="009E4680">
      <w:r>
        <w:separator/>
      </w:r>
    </w:p>
  </w:footnote>
  <w:footnote w:type="continuationSeparator" w:id="1">
    <w:p w:rsidR="001A69E9" w:rsidRDefault="001A69E9" w:rsidP="009E46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26774"/>
    <w:multiLevelType w:val="multilevel"/>
    <w:tmpl w:val="51DAA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4680"/>
    <w:rsid w:val="000637C4"/>
    <w:rsid w:val="000A335A"/>
    <w:rsid w:val="0011691B"/>
    <w:rsid w:val="001747AC"/>
    <w:rsid w:val="001A69E9"/>
    <w:rsid w:val="001B43EC"/>
    <w:rsid w:val="002A14DD"/>
    <w:rsid w:val="00330D5E"/>
    <w:rsid w:val="003645BD"/>
    <w:rsid w:val="004167DC"/>
    <w:rsid w:val="00417D4A"/>
    <w:rsid w:val="0044571C"/>
    <w:rsid w:val="004A6679"/>
    <w:rsid w:val="004F00F8"/>
    <w:rsid w:val="00506F77"/>
    <w:rsid w:val="005568D0"/>
    <w:rsid w:val="005648BE"/>
    <w:rsid w:val="005D129B"/>
    <w:rsid w:val="005F283A"/>
    <w:rsid w:val="00697C7D"/>
    <w:rsid w:val="00705283"/>
    <w:rsid w:val="008E5CC6"/>
    <w:rsid w:val="008F2482"/>
    <w:rsid w:val="00941408"/>
    <w:rsid w:val="00967A5E"/>
    <w:rsid w:val="009E1CFA"/>
    <w:rsid w:val="009E4680"/>
    <w:rsid w:val="00A1540A"/>
    <w:rsid w:val="00A26EA2"/>
    <w:rsid w:val="00A73DD9"/>
    <w:rsid w:val="00A82478"/>
    <w:rsid w:val="00AA7755"/>
    <w:rsid w:val="00AC0F19"/>
    <w:rsid w:val="00BE7E9C"/>
    <w:rsid w:val="00C440A3"/>
    <w:rsid w:val="00C66C2B"/>
    <w:rsid w:val="00C75875"/>
    <w:rsid w:val="00C83A97"/>
    <w:rsid w:val="00D42E2C"/>
    <w:rsid w:val="00D76112"/>
    <w:rsid w:val="00DC17A4"/>
    <w:rsid w:val="00E536FF"/>
    <w:rsid w:val="00EE3FEF"/>
    <w:rsid w:val="00F17853"/>
    <w:rsid w:val="00F67903"/>
    <w:rsid w:val="00F91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7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4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46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4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468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E4680"/>
    <w:rPr>
      <w:strike w:val="0"/>
      <w:dstrike w:val="0"/>
      <w:color w:val="000000"/>
      <w:u w:val="none"/>
      <w:effect w:val="none"/>
    </w:rPr>
  </w:style>
  <w:style w:type="paragraph" w:customStyle="1" w:styleId="style1">
    <w:name w:val="style1"/>
    <w:basedOn w:val="a"/>
    <w:rsid w:val="00C44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C44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440A3"/>
    <w:rPr>
      <w:b/>
      <w:bCs/>
    </w:rPr>
  </w:style>
  <w:style w:type="character" w:customStyle="1" w:styleId="t1">
    <w:name w:val="t1"/>
    <w:basedOn w:val="a0"/>
    <w:rsid w:val="00A73DD9"/>
  </w:style>
  <w:style w:type="paragraph" w:customStyle="1" w:styleId="titles">
    <w:name w:val="titles"/>
    <w:basedOn w:val="a"/>
    <w:rsid w:val="00D42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42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42E2C"/>
  </w:style>
  <w:style w:type="paragraph" w:customStyle="1" w:styleId="default">
    <w:name w:val="default"/>
    <w:basedOn w:val="a"/>
    <w:uiPriority w:val="99"/>
    <w:rsid w:val="00063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3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68220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5193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64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174494228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28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858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5489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4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87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54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76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35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32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597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66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297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12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517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69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282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832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86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83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34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41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04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93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928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67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9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70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90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628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446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453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3023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05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14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2690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212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75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68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0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013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4532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79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838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065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19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9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84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7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1834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25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0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60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69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40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423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814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83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7201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1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948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555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575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3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49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397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37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343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36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304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618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4643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58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1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63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86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937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71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607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9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97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28321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0110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410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145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76961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69438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7547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05303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58208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6731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2925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9544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5164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8151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2115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808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36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63960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670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64914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7657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34170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46936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315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5941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6359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2369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2066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22844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4804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431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976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88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2753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75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666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8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81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2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0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904611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3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3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9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3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4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3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9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18</cp:revision>
  <dcterms:created xsi:type="dcterms:W3CDTF">2013-12-13T07:31:00Z</dcterms:created>
  <dcterms:modified xsi:type="dcterms:W3CDTF">2013-12-17T03:25:00Z</dcterms:modified>
</cp:coreProperties>
</file>