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7BC" w:rsidRDefault="00C837BC" w:rsidP="00C837BC">
      <w:pPr>
        <w:pStyle w:val="a5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b/>
          <w:bCs/>
          <w:color w:val="333333"/>
          <w:sz w:val="22"/>
          <w:szCs w:val="22"/>
        </w:rPr>
        <w:t>中金</w:t>
      </w:r>
      <w:r>
        <w:rPr>
          <w:rFonts w:ascii="新宋体" w:eastAsia="新宋体" w:hAnsi="新宋体" w:cs="Arial" w:hint="eastAsia"/>
          <w:b/>
          <w:bCs/>
          <w:color w:val="333333"/>
          <w:sz w:val="22"/>
          <w:szCs w:val="22"/>
          <w:shd w:val="clear" w:color="auto" w:fill="FCFCFC"/>
        </w:rPr>
        <w:t>·</w:t>
      </w:r>
      <w:r>
        <w:rPr>
          <w:rFonts w:cs="Arial" w:hint="eastAsia"/>
          <w:b/>
          <w:bCs/>
          <w:color w:val="333333"/>
          <w:sz w:val="22"/>
          <w:szCs w:val="22"/>
        </w:rPr>
        <w:t>云信私募工场证券投资集合资金信托计划</w:t>
      </w:r>
    </w:p>
    <w:p w:rsidR="00C837BC" w:rsidRDefault="00C837BC" w:rsidP="00C837BC">
      <w:pPr>
        <w:pStyle w:val="a5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b/>
          <w:bCs/>
          <w:color w:val="333333"/>
          <w:sz w:val="22"/>
          <w:szCs w:val="22"/>
        </w:rPr>
        <w:t>第6期(英菲证券)信托单元成立公告</w:t>
      </w:r>
    </w:p>
    <w:p w:rsidR="00C837BC" w:rsidRDefault="00C837BC" w:rsidP="00C837BC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尊敬的委托人暨受益人：</w:t>
      </w:r>
    </w:p>
    <w:p w:rsidR="00C837BC" w:rsidRDefault="00C837BC" w:rsidP="00C837BC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云南国际信托有限公司（以下简称：“云南信托”）发起设立的“中金</w:t>
      </w:r>
      <w:r>
        <w:rPr>
          <w:rFonts w:ascii="新宋体" w:eastAsia="新宋体" w:hAnsi="新宋体" w:cs="Arial" w:hint="eastAsia"/>
          <w:color w:val="333333"/>
          <w:sz w:val="22"/>
          <w:szCs w:val="22"/>
          <w:shd w:val="clear" w:color="auto" w:fill="FCFCFC"/>
        </w:rPr>
        <w:t>·</w:t>
      </w:r>
      <w:r>
        <w:rPr>
          <w:rFonts w:cs="Arial" w:hint="eastAsia"/>
          <w:color w:val="333333"/>
          <w:sz w:val="22"/>
          <w:szCs w:val="22"/>
        </w:rPr>
        <w:t>云信私募工场证券投资集合资金信托计划”（以下简称“本信托计划”）第6期信托单元已于2014年1月17日正式成立，该期信托单元共募集资金10,000,000元。</w:t>
      </w:r>
    </w:p>
    <w:p w:rsidR="00C837BC" w:rsidRDefault="00C837BC" w:rsidP="00C837BC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C837BC" w:rsidRDefault="00C837BC" w:rsidP="00C837BC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感谢您对云南信托的信任与支持！</w:t>
      </w:r>
    </w:p>
    <w:p w:rsidR="00C837BC" w:rsidRDefault="00C837BC" w:rsidP="00C837BC">
      <w:pPr>
        <w:pStyle w:val="a5"/>
        <w:spacing w:before="0" w:beforeAutospacing="0" w:after="0" w:afterAutospacing="0" w:line="326" w:lineRule="atLeast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云南国际信托有限公司</w:t>
      </w:r>
    </w:p>
    <w:p w:rsidR="00C837BC" w:rsidRDefault="00C837BC" w:rsidP="00C837BC">
      <w:pPr>
        <w:pStyle w:val="a5"/>
        <w:spacing w:before="0" w:beforeAutospacing="0" w:after="0" w:afterAutospacing="0" w:line="326" w:lineRule="atLeast"/>
        <w:ind w:firstLine="5600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2014年1月17日</w:t>
      </w:r>
    </w:p>
    <w:p w:rsidR="008C0102" w:rsidRPr="00C837BC" w:rsidRDefault="008C0102"/>
    <w:sectPr w:rsidR="008C0102" w:rsidRPr="00C83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0102" w:rsidRDefault="008C0102" w:rsidP="00C837BC">
      <w:r>
        <w:separator/>
      </w:r>
    </w:p>
  </w:endnote>
  <w:endnote w:type="continuationSeparator" w:id="1">
    <w:p w:rsidR="008C0102" w:rsidRDefault="008C0102" w:rsidP="00C837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0102" w:rsidRDefault="008C0102" w:rsidP="00C837BC">
      <w:r>
        <w:separator/>
      </w:r>
    </w:p>
  </w:footnote>
  <w:footnote w:type="continuationSeparator" w:id="1">
    <w:p w:rsidR="008C0102" w:rsidRDefault="008C0102" w:rsidP="00C837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37BC"/>
    <w:rsid w:val="008C0102"/>
    <w:rsid w:val="00C83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3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37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3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37B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83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0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2014-02-13T05:37:00Z</dcterms:created>
  <dcterms:modified xsi:type="dcterms:W3CDTF">2014-02-13T05:37:00Z</dcterms:modified>
</cp:coreProperties>
</file>