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1B0" w:rsidRPr="00A601B0" w:rsidRDefault="00A601B0" w:rsidP="00A601B0">
      <w:pPr>
        <w:widowControl/>
        <w:spacing w:line="408" w:lineRule="atLeast"/>
        <w:ind w:firstLine="326"/>
        <w:jc w:val="center"/>
        <w:outlineLvl w:val="0"/>
        <w:rPr>
          <w:rFonts w:ascii="Arial" w:eastAsia="宋体" w:hAnsi="Arial" w:cs="Arial"/>
          <w:b/>
          <w:bCs/>
          <w:color w:val="666666"/>
          <w:kern w:val="36"/>
          <w:sz w:val="22"/>
        </w:rPr>
      </w:pPr>
      <w:r w:rsidRPr="00A601B0">
        <w:rPr>
          <w:rFonts w:ascii="Arial" w:eastAsia="宋体" w:hAnsi="Arial" w:cs="Arial"/>
          <w:b/>
          <w:bCs/>
          <w:color w:val="666666"/>
          <w:kern w:val="36"/>
          <w:sz w:val="22"/>
        </w:rPr>
        <w:t>宁聚爬山虎</w:t>
      </w:r>
      <w:r w:rsidRPr="00A601B0">
        <w:rPr>
          <w:rFonts w:ascii="Arial" w:eastAsia="宋体" w:hAnsi="Arial" w:cs="Arial"/>
          <w:b/>
          <w:bCs/>
          <w:color w:val="666666"/>
          <w:kern w:val="36"/>
          <w:sz w:val="22"/>
        </w:rPr>
        <w:t>4</w:t>
      </w:r>
      <w:r w:rsidRPr="00A601B0">
        <w:rPr>
          <w:rFonts w:ascii="Arial" w:eastAsia="宋体" w:hAnsi="Arial" w:cs="Arial"/>
          <w:b/>
          <w:bCs/>
          <w:color w:val="666666"/>
          <w:kern w:val="36"/>
          <w:sz w:val="22"/>
        </w:rPr>
        <w:t>期信托计划</w:t>
      </w:r>
      <w:r w:rsidRPr="00A601B0">
        <w:rPr>
          <w:rFonts w:ascii="Arial" w:eastAsia="宋体" w:hAnsi="Arial" w:cs="Arial"/>
          <w:b/>
          <w:bCs/>
          <w:color w:val="666666"/>
          <w:kern w:val="36"/>
          <w:sz w:val="22"/>
        </w:rPr>
        <w:t>—</w:t>
      </w:r>
      <w:r w:rsidRPr="00A601B0">
        <w:rPr>
          <w:rFonts w:ascii="Arial" w:eastAsia="宋体" w:hAnsi="Arial" w:cs="Arial"/>
          <w:b/>
          <w:bCs/>
          <w:color w:val="666666"/>
          <w:kern w:val="36"/>
          <w:sz w:val="22"/>
        </w:rPr>
        <w:t>第一期</w:t>
      </w:r>
      <w:r w:rsidRPr="00A601B0">
        <w:rPr>
          <w:rFonts w:ascii="Arial" w:eastAsia="宋体" w:hAnsi="Arial" w:cs="Arial"/>
          <w:b/>
          <w:bCs/>
          <w:color w:val="666666"/>
          <w:kern w:val="36"/>
          <w:sz w:val="22"/>
        </w:rPr>
        <w:t xml:space="preserve"> </w:t>
      </w:r>
      <w:r w:rsidRPr="00A601B0">
        <w:rPr>
          <w:rFonts w:ascii="Arial" w:eastAsia="宋体" w:hAnsi="Arial" w:cs="Arial"/>
          <w:b/>
          <w:bCs/>
          <w:color w:val="666666"/>
          <w:kern w:val="36"/>
          <w:sz w:val="22"/>
        </w:rPr>
        <w:t>成立通知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A601B0" w:rsidRPr="00A601B0" w:rsidTr="00A601B0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601B0" w:rsidRPr="00A601B0" w:rsidRDefault="00A601B0" w:rsidP="00A601B0">
            <w:pPr>
              <w:widowControl/>
              <w:spacing w:line="326" w:lineRule="atLeast"/>
              <w:ind w:firstLine="326"/>
              <w:jc w:val="center"/>
              <w:rPr>
                <w:rFonts w:ascii="Arial" w:eastAsia="宋体" w:hAnsi="Arial" w:cs="Arial"/>
                <w:color w:val="666666"/>
                <w:kern w:val="0"/>
                <w:sz w:val="16"/>
                <w:szCs w:val="16"/>
              </w:rPr>
            </w:pPr>
            <w:r w:rsidRPr="00A601B0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作者：华宝信托</w:t>
            </w:r>
            <w:r w:rsidRPr="00A601B0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   </w:t>
            </w:r>
            <w:r w:rsidRPr="00A601B0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发表日期：</w:t>
            </w:r>
            <w:r w:rsidRPr="00A601B0">
              <w:rPr>
                <w:rFonts w:ascii="Arial" w:eastAsia="宋体" w:hAnsi="Arial" w:cs="Arial"/>
                <w:color w:val="999999"/>
                <w:kern w:val="0"/>
                <w:sz w:val="16"/>
                <w:szCs w:val="16"/>
                <w:bdr w:val="none" w:sz="0" w:space="0" w:color="auto" w:frame="1"/>
              </w:rPr>
              <w:t>2014-10-20</w:t>
            </w:r>
          </w:p>
        </w:tc>
      </w:tr>
    </w:tbl>
    <w:p w:rsidR="00A601B0" w:rsidRPr="00A601B0" w:rsidRDefault="00A601B0" w:rsidP="00A601B0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尊敬的委托人（受益人）：</w:t>
      </w:r>
    </w:p>
    <w:p w:rsidR="00A601B0" w:rsidRPr="00A601B0" w:rsidRDefault="00A601B0" w:rsidP="00A601B0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 </w:t>
      </w:r>
    </w:p>
    <w:p w:rsidR="00A601B0" w:rsidRPr="00A601B0" w:rsidRDefault="00A601B0" w:rsidP="00A601B0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您参加我公司的《宁聚爬山虎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4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期信托计划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—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第一期》于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2014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年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10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月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20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日成立，本公司特此致函通知，请妥善保管相关信托文件。</w:t>
      </w:r>
    </w:p>
    <w:p w:rsidR="00A601B0" w:rsidRPr="00A601B0" w:rsidRDefault="00A601B0" w:rsidP="00A601B0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另外您的合同信息我们将以书面信函寄送，请注意查收。</w:t>
      </w:r>
    </w:p>
    <w:p w:rsidR="00A601B0" w:rsidRPr="00A601B0" w:rsidRDefault="00A601B0" w:rsidP="00A601B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br/>
      </w:r>
    </w:p>
    <w:p w:rsidR="00A601B0" w:rsidRPr="00A601B0" w:rsidRDefault="00A601B0" w:rsidP="00A601B0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特此函告。</w:t>
      </w:r>
    </w:p>
    <w:p w:rsidR="00A601B0" w:rsidRPr="00A601B0" w:rsidRDefault="00A601B0" w:rsidP="00A601B0">
      <w:pPr>
        <w:widowControl/>
        <w:spacing w:line="326" w:lineRule="atLeast"/>
        <w:ind w:firstLine="326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祝您身体健康，万事如意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 xml:space="preserve"> 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！</w:t>
      </w:r>
    </w:p>
    <w:p w:rsidR="00A601B0" w:rsidRPr="00A601B0" w:rsidRDefault="00A601B0" w:rsidP="00A601B0">
      <w:pPr>
        <w:widowControl/>
        <w:spacing w:line="326" w:lineRule="atLeast"/>
        <w:ind w:firstLine="326"/>
        <w:jc w:val="right"/>
        <w:rPr>
          <w:rFonts w:ascii="Arial" w:eastAsia="宋体" w:hAnsi="Arial" w:cs="Arial"/>
          <w:color w:val="666666"/>
          <w:kern w:val="0"/>
          <w:sz w:val="16"/>
          <w:szCs w:val="16"/>
        </w:rPr>
      </w:pP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华宝信托有限责任公司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br/>
        <w:t>2014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年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10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月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20</w:t>
      </w:r>
      <w:r w:rsidRPr="00A601B0">
        <w:rPr>
          <w:rFonts w:ascii="Arial" w:eastAsia="宋体" w:hAnsi="Arial" w:cs="Arial"/>
          <w:color w:val="666666"/>
          <w:kern w:val="0"/>
          <w:sz w:val="16"/>
          <w:szCs w:val="16"/>
        </w:rPr>
        <w:t>日</w:t>
      </w:r>
    </w:p>
    <w:p w:rsidR="00E54487" w:rsidRPr="00A601B0" w:rsidRDefault="00E54487"/>
    <w:sectPr w:rsidR="00E54487" w:rsidRPr="00A601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4487" w:rsidRDefault="00E54487" w:rsidP="00A601B0">
      <w:r>
        <w:separator/>
      </w:r>
    </w:p>
  </w:endnote>
  <w:endnote w:type="continuationSeparator" w:id="1">
    <w:p w:rsidR="00E54487" w:rsidRDefault="00E54487" w:rsidP="00A601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4487" w:rsidRDefault="00E54487" w:rsidP="00A601B0">
      <w:r>
        <w:separator/>
      </w:r>
    </w:p>
  </w:footnote>
  <w:footnote w:type="continuationSeparator" w:id="1">
    <w:p w:rsidR="00E54487" w:rsidRDefault="00E54487" w:rsidP="00A601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01B0"/>
    <w:rsid w:val="00A601B0"/>
    <w:rsid w:val="00E544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601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60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601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60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601B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601B0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A601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049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2014-10-22T07:41:00Z</dcterms:created>
  <dcterms:modified xsi:type="dcterms:W3CDTF">2014-10-22T07:41:00Z</dcterms:modified>
</cp:coreProperties>
</file>