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B6E" w:rsidRDefault="002A6B6E" w:rsidP="002A6B6E">
      <w:pPr>
        <w:pStyle w:val="1"/>
        <w:shd w:val="clear" w:color="auto" w:fill="F6F8FA"/>
        <w:spacing w:before="0" w:beforeAutospacing="0" w:after="0" w:afterAutospacing="0" w:line="450" w:lineRule="atLeast"/>
        <w:rPr>
          <w:color w:val="666666"/>
          <w:sz w:val="21"/>
          <w:szCs w:val="21"/>
        </w:rPr>
      </w:pPr>
      <w:r>
        <w:rPr>
          <w:rFonts w:hint="eastAsia"/>
          <w:color w:val="666666"/>
          <w:sz w:val="21"/>
          <w:szCs w:val="21"/>
        </w:rPr>
        <w:t>关于清</w:t>
      </w:r>
      <w:proofErr w:type="gramStart"/>
      <w:r>
        <w:rPr>
          <w:rFonts w:hint="eastAsia"/>
          <w:color w:val="666666"/>
          <w:sz w:val="21"/>
          <w:szCs w:val="21"/>
        </w:rPr>
        <w:t>研睿</w:t>
      </w:r>
      <w:proofErr w:type="gramEnd"/>
      <w:r>
        <w:rPr>
          <w:rFonts w:hint="eastAsia"/>
          <w:color w:val="666666"/>
          <w:sz w:val="21"/>
          <w:szCs w:val="21"/>
        </w:rPr>
        <w:t>合混合成长基金新增临时开放日的公告</w:t>
      </w:r>
    </w:p>
    <w:p w:rsidR="002A6B6E" w:rsidRDefault="002A6B6E" w:rsidP="002A6B6E">
      <w:pPr>
        <w:pStyle w:val="a3"/>
        <w:pBdr>
          <w:bottom w:val="single" w:sz="6" w:space="11" w:color="DDDDDD"/>
        </w:pBdr>
        <w:shd w:val="clear" w:color="auto" w:fill="F6F8FA"/>
        <w:spacing w:before="0" w:beforeAutospacing="0" w:after="0" w:afterAutospacing="0" w:line="300" w:lineRule="atLeast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666666"/>
          <w:sz w:val="21"/>
          <w:szCs w:val="21"/>
        </w:rPr>
        <w:t>点击数：462014-10-21 19:51:52　来源:</w:t>
      </w:r>
      <w:r>
        <w:rPr>
          <w:rStyle w:val="apple-converted-space"/>
          <w:rFonts w:hint="eastAsia"/>
          <w:color w:val="666666"/>
          <w:sz w:val="21"/>
          <w:szCs w:val="21"/>
        </w:rPr>
        <w:t> </w:t>
      </w:r>
      <w:hyperlink r:id="rId6" w:history="1">
        <w:r>
          <w:rPr>
            <w:rStyle w:val="a6"/>
            <w:rFonts w:hint="eastAsia"/>
            <w:color w:val="6F716C"/>
            <w:sz w:val="21"/>
            <w:szCs w:val="21"/>
          </w:rPr>
          <w:t>清</w:t>
        </w:r>
        <w:proofErr w:type="gramStart"/>
        <w:r>
          <w:rPr>
            <w:rStyle w:val="a6"/>
            <w:rFonts w:hint="eastAsia"/>
            <w:color w:val="6F716C"/>
            <w:sz w:val="21"/>
            <w:szCs w:val="21"/>
          </w:rPr>
          <w:t>研睿合基金</w:t>
        </w:r>
        <w:proofErr w:type="gramEnd"/>
      </w:hyperlink>
    </w:p>
    <w:p w:rsidR="002A6B6E" w:rsidRDefault="002A6B6E" w:rsidP="002A6B6E">
      <w:pPr>
        <w:shd w:val="clear" w:color="auto" w:fill="F6F8FA"/>
        <w:spacing w:line="300" w:lineRule="atLeast"/>
        <w:ind w:firstLine="400"/>
        <w:rPr>
          <w:rFonts w:hint="eastAsia"/>
          <w:color w:val="666666"/>
          <w:szCs w:val="21"/>
        </w:rPr>
      </w:pPr>
      <w:r>
        <w:rPr>
          <w:rFonts w:hint="eastAsia"/>
          <w:color w:val="000000"/>
          <w:sz w:val="20"/>
          <w:szCs w:val="20"/>
        </w:rPr>
        <w:t>根据《清研睿合混合成长基金》基金合同的约定，深圳清研睿合基金管理公司根据基金运作情况的需要，现新增</w:t>
      </w:r>
      <w:r>
        <w:rPr>
          <w:rFonts w:hint="eastAsia"/>
          <w:color w:val="000000"/>
          <w:sz w:val="20"/>
          <w:szCs w:val="20"/>
        </w:rPr>
        <w:t>2014</w:t>
      </w:r>
      <w:r>
        <w:rPr>
          <w:rFonts w:hint="eastAsia"/>
          <w:color w:val="000000"/>
          <w:sz w:val="20"/>
          <w:szCs w:val="20"/>
        </w:rPr>
        <w:t>年</w:t>
      </w:r>
      <w:r>
        <w:rPr>
          <w:rFonts w:hint="eastAsia"/>
          <w:color w:val="000000"/>
          <w:sz w:val="20"/>
          <w:szCs w:val="20"/>
        </w:rPr>
        <w:t>10</w:t>
      </w:r>
      <w:r>
        <w:rPr>
          <w:rFonts w:hint="eastAsia"/>
          <w:color w:val="000000"/>
          <w:sz w:val="20"/>
          <w:szCs w:val="20"/>
        </w:rPr>
        <w:t>月</w:t>
      </w:r>
      <w:r>
        <w:rPr>
          <w:rFonts w:hint="eastAsia"/>
          <w:color w:val="000000"/>
          <w:sz w:val="20"/>
          <w:szCs w:val="20"/>
        </w:rPr>
        <w:t>21</w:t>
      </w:r>
      <w:r>
        <w:rPr>
          <w:rFonts w:hint="eastAsia"/>
          <w:color w:val="000000"/>
          <w:sz w:val="20"/>
          <w:szCs w:val="20"/>
        </w:rPr>
        <w:t>日至</w:t>
      </w:r>
      <w:r>
        <w:rPr>
          <w:rFonts w:hint="eastAsia"/>
          <w:color w:val="000000"/>
          <w:sz w:val="20"/>
          <w:szCs w:val="20"/>
        </w:rPr>
        <w:t>2014</w:t>
      </w:r>
      <w:r>
        <w:rPr>
          <w:rFonts w:hint="eastAsia"/>
          <w:color w:val="000000"/>
          <w:sz w:val="20"/>
          <w:szCs w:val="20"/>
        </w:rPr>
        <w:t>年</w:t>
      </w:r>
      <w:r>
        <w:rPr>
          <w:rFonts w:hint="eastAsia"/>
          <w:color w:val="000000"/>
          <w:sz w:val="20"/>
          <w:szCs w:val="20"/>
        </w:rPr>
        <w:t>10</w:t>
      </w:r>
      <w:r>
        <w:rPr>
          <w:rFonts w:hint="eastAsia"/>
          <w:color w:val="000000"/>
          <w:sz w:val="20"/>
          <w:szCs w:val="20"/>
        </w:rPr>
        <w:t>月</w:t>
      </w:r>
      <w:r>
        <w:rPr>
          <w:rFonts w:hint="eastAsia"/>
          <w:color w:val="000000"/>
          <w:sz w:val="20"/>
          <w:szCs w:val="20"/>
        </w:rPr>
        <w:t>31</w:t>
      </w:r>
      <w:r>
        <w:rPr>
          <w:rFonts w:hint="eastAsia"/>
          <w:color w:val="000000"/>
          <w:sz w:val="20"/>
          <w:szCs w:val="20"/>
        </w:rPr>
        <w:t>日为本基金的临时开放日，临时开放日受理基金申购。</w:t>
      </w:r>
    </w:p>
    <w:p w:rsidR="002A6B6E" w:rsidRDefault="002A6B6E" w:rsidP="002A6B6E">
      <w:pPr>
        <w:shd w:val="clear" w:color="auto" w:fill="F6F8FA"/>
        <w:spacing w:line="300" w:lineRule="atLeast"/>
        <w:rPr>
          <w:rFonts w:hint="eastAsia"/>
          <w:color w:val="666666"/>
          <w:szCs w:val="21"/>
        </w:rPr>
      </w:pPr>
      <w:r>
        <w:rPr>
          <w:rFonts w:hint="eastAsia"/>
          <w:color w:val="000000"/>
          <w:sz w:val="20"/>
          <w:szCs w:val="20"/>
        </w:rPr>
        <w:t>    </w:t>
      </w:r>
      <w:r>
        <w:rPr>
          <w:rStyle w:val="apple-converted-space"/>
          <w:rFonts w:hint="eastAsia"/>
          <w:color w:val="000000"/>
          <w:sz w:val="20"/>
          <w:szCs w:val="20"/>
        </w:rPr>
        <w:t> </w:t>
      </w:r>
      <w:r>
        <w:rPr>
          <w:rFonts w:hint="eastAsia"/>
          <w:color w:val="000000"/>
          <w:sz w:val="20"/>
          <w:szCs w:val="20"/>
        </w:rPr>
        <w:t>特此公告。</w:t>
      </w:r>
    </w:p>
    <w:p w:rsidR="002A6B6E" w:rsidRDefault="002A6B6E" w:rsidP="002A6B6E">
      <w:pPr>
        <w:shd w:val="clear" w:color="auto" w:fill="F6F8FA"/>
        <w:spacing w:line="300" w:lineRule="atLeast"/>
        <w:rPr>
          <w:rFonts w:hint="eastAsia"/>
          <w:color w:val="666666"/>
          <w:szCs w:val="21"/>
        </w:rPr>
      </w:pPr>
      <w:r>
        <w:rPr>
          <w:rFonts w:hint="eastAsia"/>
          <w:color w:val="000000"/>
          <w:sz w:val="20"/>
          <w:szCs w:val="20"/>
        </w:rPr>
        <w:t> </w:t>
      </w:r>
    </w:p>
    <w:p w:rsidR="002A6B6E" w:rsidRDefault="002A6B6E" w:rsidP="002A6B6E">
      <w:pPr>
        <w:shd w:val="clear" w:color="auto" w:fill="F6F8FA"/>
        <w:spacing w:line="300" w:lineRule="atLeast"/>
        <w:rPr>
          <w:rFonts w:hint="eastAsia"/>
          <w:color w:val="666666"/>
          <w:szCs w:val="21"/>
        </w:rPr>
      </w:pPr>
      <w:r>
        <w:rPr>
          <w:rFonts w:hint="eastAsia"/>
          <w:color w:val="000000"/>
          <w:sz w:val="20"/>
          <w:szCs w:val="20"/>
        </w:rPr>
        <w:t> </w:t>
      </w:r>
    </w:p>
    <w:p w:rsidR="002A6B6E" w:rsidRDefault="002A6B6E" w:rsidP="002A6B6E">
      <w:pPr>
        <w:shd w:val="clear" w:color="auto" w:fill="F6F8FA"/>
        <w:spacing w:line="300" w:lineRule="atLeast"/>
        <w:rPr>
          <w:rFonts w:hint="eastAsia"/>
          <w:color w:val="666666"/>
          <w:szCs w:val="21"/>
        </w:rPr>
      </w:pPr>
      <w:r>
        <w:rPr>
          <w:rFonts w:hint="eastAsia"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</w:t>
      </w:r>
    </w:p>
    <w:p w:rsidR="002A6B6E" w:rsidRDefault="002A6B6E" w:rsidP="002A6B6E">
      <w:pPr>
        <w:shd w:val="clear" w:color="auto" w:fill="F6F8FA"/>
        <w:spacing w:line="300" w:lineRule="atLeast"/>
        <w:rPr>
          <w:rFonts w:hint="eastAsia"/>
          <w:color w:val="666666"/>
          <w:szCs w:val="21"/>
        </w:rPr>
      </w:pPr>
      <w:r>
        <w:rPr>
          <w:rFonts w:hint="eastAsia"/>
          <w:color w:val="000000"/>
          <w:sz w:val="20"/>
          <w:szCs w:val="20"/>
        </w:rPr>
        <w:t>                                                           </w:t>
      </w:r>
      <w:r>
        <w:rPr>
          <w:rStyle w:val="apple-converted-space"/>
          <w:rFonts w:hint="eastAsia"/>
          <w:color w:val="000000"/>
          <w:sz w:val="20"/>
          <w:szCs w:val="20"/>
        </w:rPr>
        <w:t> </w:t>
      </w:r>
      <w:r>
        <w:rPr>
          <w:rFonts w:hint="eastAsia"/>
          <w:color w:val="000000"/>
          <w:sz w:val="20"/>
          <w:szCs w:val="20"/>
        </w:rPr>
        <w:t>深圳清研睿合基金管理有限公司</w:t>
      </w:r>
    </w:p>
    <w:p w:rsidR="002A6B6E" w:rsidRDefault="002A6B6E" w:rsidP="002A6B6E">
      <w:pPr>
        <w:shd w:val="clear" w:color="auto" w:fill="F6F8FA"/>
        <w:spacing w:line="315" w:lineRule="atLeast"/>
        <w:rPr>
          <w:rFonts w:hint="eastAsia"/>
          <w:color w:val="666666"/>
          <w:szCs w:val="21"/>
        </w:rPr>
      </w:pPr>
      <w:r>
        <w:rPr>
          <w:rFonts w:hint="eastAsia"/>
          <w:color w:val="000000"/>
          <w:sz w:val="20"/>
          <w:szCs w:val="20"/>
        </w:rPr>
        <w:t>                                                               </w:t>
      </w:r>
      <w:r>
        <w:rPr>
          <w:rFonts w:hint="eastAsia"/>
          <w:color w:val="000000"/>
          <w:sz w:val="20"/>
          <w:szCs w:val="20"/>
        </w:rPr>
        <w:t>二○一四年十月二十一日</w:t>
      </w:r>
    </w:p>
    <w:p w:rsidR="00A95360" w:rsidRPr="002A6B6E" w:rsidRDefault="008C28A7" w:rsidP="002A6B6E"/>
    <w:sectPr w:rsidR="00A95360" w:rsidRPr="002A6B6E" w:rsidSect="00542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28A7" w:rsidRDefault="008C28A7" w:rsidP="0005122D">
      <w:r>
        <w:separator/>
      </w:r>
    </w:p>
  </w:endnote>
  <w:endnote w:type="continuationSeparator" w:id="0">
    <w:p w:rsidR="008C28A7" w:rsidRDefault="008C28A7" w:rsidP="00051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28A7" w:rsidRDefault="008C28A7" w:rsidP="0005122D">
      <w:r>
        <w:separator/>
      </w:r>
    </w:p>
  </w:footnote>
  <w:footnote w:type="continuationSeparator" w:id="0">
    <w:p w:rsidR="008C28A7" w:rsidRDefault="008C28A7" w:rsidP="000512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885"/>
    <w:rsid w:val="00032983"/>
    <w:rsid w:val="0005122D"/>
    <w:rsid w:val="000A0BD8"/>
    <w:rsid w:val="000A39EF"/>
    <w:rsid w:val="000B102C"/>
    <w:rsid w:val="000C50D4"/>
    <w:rsid w:val="00145BD1"/>
    <w:rsid w:val="00152A55"/>
    <w:rsid w:val="0018192D"/>
    <w:rsid w:val="00201DE7"/>
    <w:rsid w:val="00211B3C"/>
    <w:rsid w:val="00257056"/>
    <w:rsid w:val="002A6B6E"/>
    <w:rsid w:val="002C1B31"/>
    <w:rsid w:val="002D2F93"/>
    <w:rsid w:val="00304666"/>
    <w:rsid w:val="00310C58"/>
    <w:rsid w:val="003B3DCA"/>
    <w:rsid w:val="003B5AC5"/>
    <w:rsid w:val="003C050B"/>
    <w:rsid w:val="003C2968"/>
    <w:rsid w:val="003D2ACF"/>
    <w:rsid w:val="00427069"/>
    <w:rsid w:val="00465968"/>
    <w:rsid w:val="004A2F87"/>
    <w:rsid w:val="004D1ABB"/>
    <w:rsid w:val="0053514A"/>
    <w:rsid w:val="005423E0"/>
    <w:rsid w:val="00563885"/>
    <w:rsid w:val="005D6025"/>
    <w:rsid w:val="006074C1"/>
    <w:rsid w:val="00624084"/>
    <w:rsid w:val="00647C13"/>
    <w:rsid w:val="006F01DC"/>
    <w:rsid w:val="00842AF9"/>
    <w:rsid w:val="0086640C"/>
    <w:rsid w:val="008B431F"/>
    <w:rsid w:val="008C28A7"/>
    <w:rsid w:val="008E19C6"/>
    <w:rsid w:val="00925E74"/>
    <w:rsid w:val="009559B1"/>
    <w:rsid w:val="00A11DA2"/>
    <w:rsid w:val="00A44CE1"/>
    <w:rsid w:val="00A6297A"/>
    <w:rsid w:val="00AE09DD"/>
    <w:rsid w:val="00AE215B"/>
    <w:rsid w:val="00B408BF"/>
    <w:rsid w:val="00B6179F"/>
    <w:rsid w:val="00B62E63"/>
    <w:rsid w:val="00B666E8"/>
    <w:rsid w:val="00BC57B2"/>
    <w:rsid w:val="00BD096A"/>
    <w:rsid w:val="00C32EB0"/>
    <w:rsid w:val="00C91C92"/>
    <w:rsid w:val="00CC3CF1"/>
    <w:rsid w:val="00D30582"/>
    <w:rsid w:val="00D87322"/>
    <w:rsid w:val="00D877C0"/>
    <w:rsid w:val="00E375BD"/>
    <w:rsid w:val="00E652D2"/>
    <w:rsid w:val="00EC2002"/>
    <w:rsid w:val="00EE339F"/>
    <w:rsid w:val="00F00073"/>
    <w:rsid w:val="00F04203"/>
    <w:rsid w:val="00F12F4F"/>
    <w:rsid w:val="00FC0CEE"/>
    <w:rsid w:val="00FC5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3E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388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63885"/>
    <w:rPr>
      <w:rFonts w:ascii="宋体" w:eastAsia="宋体" w:hAnsi="宋体" w:cs="宋体"/>
      <w:kern w:val="36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638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51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5122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51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5122D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3B3DCA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B3DC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B3DCA"/>
    <w:rPr>
      <w:sz w:val="18"/>
      <w:szCs w:val="18"/>
    </w:rPr>
  </w:style>
  <w:style w:type="character" w:customStyle="1" w:styleId="apple-converted-space">
    <w:name w:val="apple-converted-space"/>
    <w:basedOn w:val="a0"/>
    <w:rsid w:val="00D877C0"/>
  </w:style>
  <w:style w:type="character" w:customStyle="1" w:styleId="jiathistxt">
    <w:name w:val="jiathis_txt"/>
    <w:basedOn w:val="a0"/>
    <w:rsid w:val="003C050B"/>
  </w:style>
  <w:style w:type="character" w:customStyle="1" w:styleId="jiathisbuttonexpanded">
    <w:name w:val="jiathis_button_expanded"/>
    <w:basedOn w:val="a0"/>
    <w:rsid w:val="003C050B"/>
  </w:style>
  <w:style w:type="character" w:styleId="a8">
    <w:name w:val="Strong"/>
    <w:basedOn w:val="a0"/>
    <w:uiPriority w:val="22"/>
    <w:qFormat/>
    <w:rsid w:val="00FC590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50334">
          <w:marLeft w:val="75"/>
          <w:marRight w:val="75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5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78864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7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94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2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00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049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03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1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BA1118"/>
            <w:right w:val="none" w:sz="0" w:space="0" w:color="auto"/>
          </w:divBdr>
        </w:div>
      </w:divsChild>
    </w:div>
    <w:div w:id="4579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78743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24360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7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2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4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8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19123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3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8216">
          <w:marLeft w:val="0"/>
          <w:marRight w:val="0"/>
          <w:marTop w:val="150"/>
          <w:marBottom w:val="0"/>
          <w:divBdr>
            <w:top w:val="dashed" w:sz="6" w:space="0" w:color="DCDCDC"/>
            <w:left w:val="none" w:sz="0" w:space="0" w:color="auto"/>
            <w:bottom w:val="dashed" w:sz="6" w:space="0" w:color="DCDCDC"/>
            <w:right w:val="none" w:sz="0" w:space="0" w:color="auto"/>
          </w:divBdr>
        </w:div>
      </w:divsChild>
    </w:div>
    <w:div w:id="8189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3339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41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2196">
              <w:marLeft w:val="0"/>
              <w:marRight w:val="0"/>
              <w:marTop w:val="156"/>
              <w:marBottom w:val="15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6845">
                  <w:marLeft w:val="0"/>
                  <w:marRight w:val="0"/>
                  <w:marTop w:val="156"/>
                  <w:marBottom w:val="15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70658">
                  <w:marLeft w:val="0"/>
                  <w:marRight w:val="0"/>
                  <w:marTop w:val="156"/>
                  <w:marBottom w:val="15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79963">
                  <w:marLeft w:val="0"/>
                  <w:marRight w:val="0"/>
                  <w:marTop w:val="156"/>
                  <w:marBottom w:val="15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503747">
                  <w:marLeft w:val="0"/>
                  <w:marRight w:val="0"/>
                  <w:marTop w:val="156"/>
                  <w:marBottom w:val="15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266053">
                  <w:marLeft w:val="0"/>
                  <w:marRight w:val="0"/>
                  <w:marTop w:val="156"/>
                  <w:marBottom w:val="15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7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25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17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39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36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6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3610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dashed" w:sz="6" w:space="0" w:color="E5E5E5"/>
            <w:right w:val="none" w:sz="0" w:space="0" w:color="auto"/>
          </w:divBdr>
          <w:divsChild>
            <w:div w:id="18437072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833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07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9679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1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1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BA1118"/>
            <w:right w:val="none" w:sz="0" w:space="0" w:color="auto"/>
          </w:divBdr>
        </w:div>
      </w:divsChild>
    </w:div>
    <w:div w:id="15692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1671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1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7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9D1D1"/>
            <w:right w:val="none" w:sz="0" w:space="0" w:color="auto"/>
          </w:divBdr>
        </w:div>
      </w:divsChild>
    </w:div>
    <w:div w:id="18185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244410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lite-joint.com/?p=3&amp;a=view&amp;r=19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2014-10-30T05:04:00Z</dcterms:created>
  <dcterms:modified xsi:type="dcterms:W3CDTF">2014-10-30T05:04:00Z</dcterms:modified>
</cp:coreProperties>
</file>