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D2DDEC"/>
          <w:left w:val="single" w:sz="6" w:space="0" w:color="D2DDEC"/>
          <w:bottom w:val="single" w:sz="6" w:space="0" w:color="D2DDEC"/>
          <w:right w:val="single" w:sz="6" w:space="0" w:color="D2DDEC"/>
        </w:tblBorders>
        <w:shd w:val="clear" w:color="auto" w:fill="EBF3F6"/>
        <w:tblCellMar>
          <w:left w:w="0" w:type="dxa"/>
          <w:right w:w="0" w:type="dxa"/>
        </w:tblCellMar>
        <w:tblLook w:val="04A0"/>
      </w:tblPr>
      <w:tblGrid>
        <w:gridCol w:w="8336"/>
      </w:tblGrid>
      <w:tr w:rsidR="00974468" w:rsidRPr="00974468" w:rsidTr="00974468">
        <w:trPr>
          <w:trHeight w:val="480"/>
          <w:tblCellSpacing w:w="0" w:type="dxa"/>
        </w:trPr>
        <w:tc>
          <w:tcPr>
            <w:tcW w:w="0" w:type="auto"/>
            <w:shd w:val="clear" w:color="auto" w:fill="EBF3F6"/>
            <w:vAlign w:val="center"/>
            <w:hideMark/>
          </w:tcPr>
          <w:p w:rsidR="00974468" w:rsidRPr="00974468" w:rsidRDefault="00974468" w:rsidP="009744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7446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紫晶一号成立公告</w:t>
            </w:r>
          </w:p>
        </w:tc>
      </w:tr>
      <w:tr w:rsidR="00974468" w:rsidRPr="00974468" w:rsidTr="00974468">
        <w:trPr>
          <w:trHeight w:val="3000"/>
          <w:tblCellSpacing w:w="0" w:type="dxa"/>
        </w:trPr>
        <w:tc>
          <w:tcPr>
            <w:tcW w:w="0" w:type="auto"/>
            <w:shd w:val="clear" w:color="auto" w:fill="EBF3F6"/>
            <w:hideMark/>
          </w:tcPr>
          <w:tbl>
            <w:tblPr>
              <w:tblW w:w="5000" w:type="pct"/>
              <w:tblCellSpacing w:w="0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8306"/>
            </w:tblGrid>
            <w:tr w:rsidR="00974468" w:rsidRPr="0097446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4468" w:rsidRPr="00974468" w:rsidRDefault="00974468" w:rsidP="00974468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7446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      根据《紫晶一号私募证券投资基金基金合同》的相关约定，本基金已符合成立条件，于2014年11月5日成立。自成立日起，本基金管理人正式开始管理本基金。</w:t>
                  </w:r>
                  <w:r w:rsidRPr="0097446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</w:rPr>
                    <w:t> </w:t>
                  </w:r>
                  <w:r w:rsidRPr="0097446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97446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br/>
                    <w:t>      根据《私募投资基金管理人登记和备案办法（试行）》的有关规定，本基金管理人已在2014年11月5日通过中国基金业协会私募基金登记备案系统提交备案登记，并将依据书面备案证明文件开设相关投资账户，稍后会将书面“认购确认书”邮寄给基金投资人。</w:t>
                  </w:r>
                  <w:r w:rsidRPr="0097446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</w:rPr>
                    <w:t> </w:t>
                  </w:r>
                  <w:r w:rsidRPr="0097446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97446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br/>
                    <w:t>      本基金的基金管理人是江苏紫鑫投资管理有限公司，托管人是中信证券行股份有限公司，证券经纪商是中信证券股份有限公司。</w:t>
                  </w:r>
                  <w:r w:rsidRPr="0097446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</w:rPr>
                    <w:t> </w:t>
                  </w:r>
                </w:p>
              </w:tc>
            </w:tr>
          </w:tbl>
          <w:p w:rsidR="00974468" w:rsidRPr="00974468" w:rsidRDefault="00974468" w:rsidP="009744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A95360" w:rsidRPr="00974468" w:rsidRDefault="009F1753" w:rsidP="00974468"/>
    <w:sectPr w:rsidR="00A95360" w:rsidRPr="00974468" w:rsidSect="00677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53" w:rsidRDefault="009F1753" w:rsidP="00385819">
      <w:r>
        <w:separator/>
      </w:r>
    </w:p>
  </w:endnote>
  <w:endnote w:type="continuationSeparator" w:id="0">
    <w:p w:rsidR="009F1753" w:rsidRDefault="009F1753" w:rsidP="0038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53" w:rsidRDefault="009F1753" w:rsidP="00385819">
      <w:r>
        <w:separator/>
      </w:r>
    </w:p>
  </w:footnote>
  <w:footnote w:type="continuationSeparator" w:id="0">
    <w:p w:rsidR="009F1753" w:rsidRDefault="009F1753" w:rsidP="00385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680"/>
    <w:rsid w:val="000B7AA5"/>
    <w:rsid w:val="001742DE"/>
    <w:rsid w:val="001C5B7B"/>
    <w:rsid w:val="00224F8B"/>
    <w:rsid w:val="002B1156"/>
    <w:rsid w:val="002F6304"/>
    <w:rsid w:val="00385819"/>
    <w:rsid w:val="003A2132"/>
    <w:rsid w:val="003A59DC"/>
    <w:rsid w:val="003E3E7A"/>
    <w:rsid w:val="005737C4"/>
    <w:rsid w:val="00577EFE"/>
    <w:rsid w:val="00624DA9"/>
    <w:rsid w:val="00677345"/>
    <w:rsid w:val="006F5E85"/>
    <w:rsid w:val="00801CDB"/>
    <w:rsid w:val="00871206"/>
    <w:rsid w:val="009559B1"/>
    <w:rsid w:val="00974468"/>
    <w:rsid w:val="009F1753"/>
    <w:rsid w:val="009F30C1"/>
    <w:rsid w:val="00AA1680"/>
    <w:rsid w:val="00B119D5"/>
    <w:rsid w:val="00C14841"/>
    <w:rsid w:val="00CC70A5"/>
    <w:rsid w:val="00EC2002"/>
    <w:rsid w:val="00F2575D"/>
    <w:rsid w:val="00F35401"/>
    <w:rsid w:val="00F7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11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AA16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A168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AA1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85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58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5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58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1156"/>
    <w:rPr>
      <w:b/>
      <w:bCs/>
      <w:kern w:val="44"/>
      <w:sz w:val="44"/>
      <w:szCs w:val="44"/>
    </w:rPr>
  </w:style>
  <w:style w:type="character" w:customStyle="1" w:styleId="new-page-time">
    <w:name w:val="new-page-time"/>
    <w:basedOn w:val="a0"/>
    <w:rsid w:val="002B1156"/>
  </w:style>
  <w:style w:type="character" w:customStyle="1" w:styleId="new-page-time1">
    <w:name w:val="new-page-time1"/>
    <w:basedOn w:val="a0"/>
    <w:rsid w:val="002B1156"/>
  </w:style>
  <w:style w:type="character" w:customStyle="1" w:styleId="apple-converted-space">
    <w:name w:val="apple-converted-space"/>
    <w:basedOn w:val="a0"/>
    <w:rsid w:val="001742DE"/>
  </w:style>
  <w:style w:type="character" w:customStyle="1" w:styleId="style1">
    <w:name w:val="style1"/>
    <w:basedOn w:val="a0"/>
    <w:rsid w:val="000B7AA5"/>
  </w:style>
  <w:style w:type="character" w:customStyle="1" w:styleId="style2">
    <w:name w:val="style2"/>
    <w:basedOn w:val="a0"/>
    <w:rsid w:val="000B7AA5"/>
  </w:style>
  <w:style w:type="character" w:customStyle="1" w:styleId="style4">
    <w:name w:val="style4"/>
    <w:basedOn w:val="a0"/>
    <w:rsid w:val="000B7AA5"/>
  </w:style>
  <w:style w:type="character" w:styleId="a6">
    <w:name w:val="Hyperlink"/>
    <w:basedOn w:val="a0"/>
    <w:uiPriority w:val="99"/>
    <w:semiHidden/>
    <w:unhideWhenUsed/>
    <w:rsid w:val="000B7AA5"/>
    <w:rPr>
      <w:color w:val="0000FF"/>
      <w:u w:val="single"/>
    </w:rPr>
  </w:style>
  <w:style w:type="character" w:styleId="a7">
    <w:name w:val="Strong"/>
    <w:basedOn w:val="a0"/>
    <w:uiPriority w:val="22"/>
    <w:qFormat/>
    <w:rsid w:val="003A2132"/>
    <w:rPr>
      <w:b/>
      <w:bCs/>
    </w:rPr>
  </w:style>
  <w:style w:type="character" w:customStyle="1" w:styleId="topictitle">
    <w:name w:val="topictitle"/>
    <w:basedOn w:val="a0"/>
    <w:rsid w:val="00801CDB"/>
  </w:style>
  <w:style w:type="character" w:customStyle="1" w:styleId="huitext">
    <w:name w:val="huitext"/>
    <w:basedOn w:val="a0"/>
    <w:rsid w:val="00801CD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01CD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01CD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01CD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01CD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94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2</cp:revision>
  <dcterms:created xsi:type="dcterms:W3CDTF">2014-11-07T02:04:00Z</dcterms:created>
  <dcterms:modified xsi:type="dcterms:W3CDTF">2014-11-07T02:04:00Z</dcterms:modified>
</cp:coreProperties>
</file>