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AE9" w:rsidRDefault="00933AE9" w:rsidP="00933AE9">
      <w:pPr>
        <w:pStyle w:val="5"/>
        <w:shd w:val="clear" w:color="auto" w:fill="FFFFFF"/>
        <w:spacing w:before="0" w:after="150" w:line="375" w:lineRule="atLeast"/>
        <w:jc w:val="center"/>
        <w:rPr>
          <w:rFonts w:ascii="Arial" w:hAnsi="Arial" w:cs="Arial"/>
          <w:color w:val="666666"/>
          <w:sz w:val="24"/>
          <w:szCs w:val="24"/>
        </w:rPr>
      </w:pPr>
      <w:r>
        <w:rPr>
          <w:rFonts w:ascii="Arial" w:hAnsi="Arial" w:cs="Arial"/>
          <w:color w:val="666666"/>
          <w:sz w:val="24"/>
          <w:szCs w:val="24"/>
        </w:rPr>
        <w:t>顺势</w:t>
      </w:r>
      <w:proofErr w:type="gramStart"/>
      <w:r>
        <w:rPr>
          <w:rFonts w:ascii="Arial" w:hAnsi="Arial" w:cs="Arial"/>
          <w:color w:val="666666"/>
          <w:sz w:val="24"/>
          <w:szCs w:val="24"/>
        </w:rPr>
        <w:t>创行农和</w:t>
      </w:r>
      <w:proofErr w:type="gramEnd"/>
      <w:r>
        <w:rPr>
          <w:rFonts w:ascii="Arial" w:hAnsi="Arial" w:cs="Arial"/>
          <w:color w:val="666666"/>
          <w:sz w:val="24"/>
          <w:szCs w:val="24"/>
        </w:rPr>
        <w:t>——</w:t>
      </w:r>
      <w:r>
        <w:rPr>
          <w:rFonts w:ascii="Arial" w:hAnsi="Arial" w:cs="Arial"/>
          <w:color w:val="666666"/>
          <w:sz w:val="24"/>
          <w:szCs w:val="24"/>
        </w:rPr>
        <w:t>备案公告</w:t>
      </w:r>
    </w:p>
    <w:p w:rsidR="00933AE9" w:rsidRDefault="00933AE9" w:rsidP="00933AE9">
      <w:pPr>
        <w:shd w:val="clear" w:color="auto" w:fill="FFFFFF"/>
        <w:spacing w:line="375" w:lineRule="atLeast"/>
        <w:jc w:val="center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发布时间：</w:t>
      </w:r>
      <w:r>
        <w:rPr>
          <w:rFonts w:ascii="Arial" w:hAnsi="Arial" w:cs="Arial"/>
          <w:color w:val="666666"/>
          <w:szCs w:val="21"/>
        </w:rPr>
        <w:t>2014-07-31</w:t>
      </w:r>
    </w:p>
    <w:p w:rsidR="00933AE9" w:rsidRDefault="00933AE9" w:rsidP="00933AE9">
      <w:pPr>
        <w:shd w:val="clear" w:color="auto" w:fill="FFFFFF"/>
        <w:spacing w:line="375" w:lineRule="atLeast"/>
        <w:jc w:val="center"/>
        <w:rPr>
          <w:rFonts w:ascii="Arial" w:hAnsi="Arial" w:cs="Arial"/>
          <w:color w:val="666666"/>
          <w:szCs w:val="21"/>
        </w:rPr>
      </w:pPr>
      <w:r>
        <w:rPr>
          <w:rStyle w:val="a7"/>
          <w:rFonts w:ascii="Arial" w:hAnsi="Arial" w:cs="Arial"/>
          <w:color w:val="666666"/>
          <w:szCs w:val="21"/>
        </w:rPr>
        <w:t>重庆顺势</w:t>
      </w:r>
      <w:proofErr w:type="gramStart"/>
      <w:r>
        <w:rPr>
          <w:rStyle w:val="a7"/>
          <w:rFonts w:ascii="Arial" w:hAnsi="Arial" w:cs="Arial"/>
          <w:color w:val="666666"/>
          <w:szCs w:val="21"/>
        </w:rPr>
        <w:t>创行农和</w:t>
      </w:r>
      <w:proofErr w:type="gramEnd"/>
      <w:r>
        <w:rPr>
          <w:rStyle w:val="a7"/>
          <w:rFonts w:ascii="Arial" w:hAnsi="Arial" w:cs="Arial"/>
          <w:color w:val="666666"/>
          <w:szCs w:val="21"/>
        </w:rPr>
        <w:t>股权投资基金中心（有限合伙）</w:t>
      </w:r>
      <w:r>
        <w:rPr>
          <w:rFonts w:ascii="Arial" w:hAnsi="Arial" w:cs="Arial"/>
          <w:color w:val="666666"/>
          <w:szCs w:val="21"/>
        </w:rPr>
        <w:br/>
      </w:r>
      <w:r>
        <w:rPr>
          <w:rStyle w:val="a7"/>
          <w:rFonts w:ascii="Arial" w:hAnsi="Arial" w:cs="Arial"/>
          <w:color w:val="666666"/>
          <w:szCs w:val="21"/>
        </w:rPr>
        <w:t>备案公告</w:t>
      </w:r>
    </w:p>
    <w:p w:rsidR="00933AE9" w:rsidRDefault="00933AE9" w:rsidP="00933AE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Arial" w:hAnsi="Arial" w:cs="Arial"/>
          <w:color w:val="666666"/>
          <w:szCs w:val="21"/>
          <w:shd w:val="clear" w:color="auto" w:fill="FFFFFF"/>
        </w:rPr>
        <w:t>尊敬的投资人：</w:t>
      </w:r>
      <w:r>
        <w:rPr>
          <w:rFonts w:ascii="Arial" w:hAnsi="Arial" w:cs="Arial"/>
          <w:color w:val="666666"/>
          <w:szCs w:val="21"/>
          <w:shd w:val="clear" w:color="auto" w:fill="FFFFFF"/>
        </w:rPr>
        <w:br/>
        <w:t>       </w:t>
      </w:r>
      <w:r>
        <w:rPr>
          <w:rFonts w:ascii="Arial" w:hAnsi="Arial" w:cs="Arial"/>
          <w:color w:val="666666"/>
          <w:szCs w:val="21"/>
          <w:shd w:val="clear" w:color="auto" w:fill="FFFFFF"/>
        </w:rPr>
        <w:t>根据《私募投资基金监督管理暂行办法（征求意见稿）》规定，您加入的重庆顺势</w:t>
      </w:r>
      <w:proofErr w:type="gramStart"/>
      <w:r>
        <w:rPr>
          <w:rFonts w:ascii="Arial" w:hAnsi="Arial" w:cs="Arial"/>
          <w:color w:val="666666"/>
          <w:szCs w:val="21"/>
          <w:shd w:val="clear" w:color="auto" w:fill="FFFFFF"/>
        </w:rPr>
        <w:t>创行农和</w:t>
      </w:r>
      <w:proofErr w:type="gramEnd"/>
      <w:r>
        <w:rPr>
          <w:rFonts w:ascii="Arial" w:hAnsi="Arial" w:cs="Arial"/>
          <w:color w:val="666666"/>
          <w:szCs w:val="21"/>
          <w:shd w:val="clear" w:color="auto" w:fill="FFFFFF"/>
        </w:rPr>
        <w:t>股权基金投资中心（有限合伙）已于</w:t>
      </w:r>
      <w:r>
        <w:rPr>
          <w:rFonts w:ascii="Arial" w:hAnsi="Arial" w:cs="Arial"/>
          <w:color w:val="666666"/>
          <w:szCs w:val="21"/>
          <w:shd w:val="clear" w:color="auto" w:fill="FFFFFF"/>
        </w:rPr>
        <w:t>2014</w:t>
      </w:r>
      <w:r>
        <w:rPr>
          <w:rFonts w:ascii="Arial" w:hAnsi="Arial" w:cs="Arial"/>
          <w:color w:val="666666"/>
          <w:szCs w:val="21"/>
          <w:shd w:val="clear" w:color="auto" w:fill="FFFFFF"/>
        </w:rPr>
        <w:t>年</w:t>
      </w:r>
      <w:r>
        <w:rPr>
          <w:rFonts w:ascii="Arial" w:hAnsi="Arial" w:cs="Arial"/>
          <w:color w:val="666666"/>
          <w:szCs w:val="21"/>
          <w:shd w:val="clear" w:color="auto" w:fill="FFFFFF"/>
        </w:rPr>
        <w:t>7</w:t>
      </w:r>
      <w:r>
        <w:rPr>
          <w:rFonts w:ascii="Arial" w:hAnsi="Arial" w:cs="Arial"/>
          <w:color w:val="666666"/>
          <w:szCs w:val="21"/>
          <w:shd w:val="clear" w:color="auto" w:fill="FFFFFF"/>
        </w:rPr>
        <w:t>月</w:t>
      </w:r>
      <w:r>
        <w:rPr>
          <w:rFonts w:ascii="Arial" w:hAnsi="Arial" w:cs="Arial"/>
          <w:color w:val="666666"/>
          <w:szCs w:val="21"/>
          <w:shd w:val="clear" w:color="auto" w:fill="FFFFFF"/>
        </w:rPr>
        <w:t>22</w:t>
      </w:r>
      <w:r>
        <w:rPr>
          <w:rFonts w:ascii="Arial" w:hAnsi="Arial" w:cs="Arial"/>
          <w:color w:val="666666"/>
          <w:szCs w:val="21"/>
          <w:shd w:val="clear" w:color="auto" w:fill="FFFFFF"/>
        </w:rPr>
        <w:t>日在中国证券投资基金业协会备案。投资人（有限合伙人）可登陆以下网址查询：</w:t>
      </w:r>
      <w:r>
        <w:rPr>
          <w:rFonts w:ascii="Arial" w:hAnsi="Arial" w:cs="Arial"/>
          <w:color w:val="666666"/>
          <w:szCs w:val="21"/>
          <w:shd w:val="clear" w:color="auto" w:fill="FFFFFF"/>
        </w:rPr>
        <w:br/>
      </w:r>
      <w:hyperlink r:id="rId6" w:history="1">
        <w:r>
          <w:rPr>
            <w:rStyle w:val="a6"/>
            <w:rFonts w:ascii="Arial" w:hAnsi="Arial" w:cs="Arial"/>
            <w:szCs w:val="21"/>
            <w:shd w:val="clear" w:color="auto" w:fill="FFFFFF"/>
          </w:rPr>
          <w:t>https://pf.amac.org.cn/open/fundNotice/fundPeNotice</w:t>
        </w:r>
      </w:hyperlink>
    </w:p>
    <w:p w:rsidR="00933AE9" w:rsidRDefault="00933AE9" w:rsidP="00933AE9">
      <w:pPr>
        <w:shd w:val="clear" w:color="auto" w:fill="FFFFFF"/>
        <w:spacing w:line="375" w:lineRule="atLeast"/>
        <w:jc w:val="center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noProof/>
          <w:color w:val="666666"/>
          <w:szCs w:val="21"/>
        </w:rPr>
        <w:drawing>
          <wp:inline distT="0" distB="0" distL="0" distR="0">
            <wp:extent cx="7905750" cy="6067425"/>
            <wp:effectExtent l="19050" t="0" r="0" b="0"/>
            <wp:docPr id="1" name="图片 1" descr="http://www.sscx-pe.com/uploads/allimg/140723/4-140H31R149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scx-pe.com/uploads/allimg/140723/4-140H31R1494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AE9" w:rsidRDefault="00933AE9" w:rsidP="00933AE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Arial" w:hAnsi="Arial" w:cs="Arial"/>
          <w:color w:val="666666"/>
          <w:szCs w:val="21"/>
          <w:shd w:val="clear" w:color="auto" w:fill="FFFFFF"/>
        </w:rPr>
        <w:t xml:space="preserve">      </w:t>
      </w:r>
      <w:r>
        <w:rPr>
          <w:rFonts w:ascii="Arial" w:hAnsi="Arial" w:cs="Arial"/>
          <w:color w:val="666666"/>
          <w:szCs w:val="21"/>
          <w:shd w:val="clear" w:color="auto" w:fill="FFFFFF"/>
        </w:rPr>
        <w:t>作为执行事务合伙人，我们将严格按照相关法律法规、监管规定和自律管理的要求，严格按《重庆顺势创行农和股权基金投资中心（有限合伙）之合伙协议》等法律文件的约定和规定进行管理和运作，保护投资人的合法权益。</w:t>
      </w:r>
      <w:r>
        <w:rPr>
          <w:rFonts w:ascii="Arial" w:hAnsi="Arial" w:cs="Arial"/>
          <w:color w:val="666666"/>
          <w:szCs w:val="21"/>
          <w:shd w:val="clear" w:color="auto" w:fill="FFFFFF"/>
        </w:rPr>
        <w:br/>
      </w:r>
      <w:r>
        <w:rPr>
          <w:rFonts w:ascii="Arial" w:hAnsi="Arial" w:cs="Arial"/>
          <w:color w:val="666666"/>
          <w:szCs w:val="21"/>
          <w:shd w:val="clear" w:color="auto" w:fill="FFFFFF"/>
        </w:rPr>
        <w:t>特此公告！</w:t>
      </w:r>
      <w:r>
        <w:rPr>
          <w:rFonts w:ascii="Arial" w:hAnsi="Arial" w:cs="Arial"/>
          <w:color w:val="666666"/>
          <w:szCs w:val="21"/>
          <w:shd w:val="clear" w:color="auto" w:fill="FFFFFF"/>
        </w:rPr>
        <w:br/>
        <w:t>                               </w:t>
      </w:r>
    </w:p>
    <w:p w:rsidR="00933AE9" w:rsidRDefault="00933AE9" w:rsidP="00933AE9">
      <w:pPr>
        <w:shd w:val="clear" w:color="auto" w:fill="FFFFFF"/>
        <w:spacing w:line="375" w:lineRule="atLeast"/>
        <w:jc w:val="right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执行事务合伙人：重庆顺势创行股权投资基金管理有限公司</w:t>
      </w:r>
      <w:r>
        <w:rPr>
          <w:rFonts w:ascii="Arial" w:hAnsi="Arial" w:cs="Arial"/>
          <w:color w:val="666666"/>
          <w:szCs w:val="21"/>
        </w:rPr>
        <w:br/>
        <w:t>2014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7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23</w:t>
      </w:r>
      <w:r>
        <w:rPr>
          <w:rFonts w:ascii="Arial" w:hAnsi="Arial" w:cs="Arial"/>
          <w:color w:val="666666"/>
          <w:szCs w:val="21"/>
        </w:rPr>
        <w:t>日</w:t>
      </w:r>
    </w:p>
    <w:p w:rsidR="00A95360" w:rsidRPr="00933AE9" w:rsidRDefault="002C1EAB" w:rsidP="00933AE9"/>
    <w:sectPr w:rsidR="00A95360" w:rsidRPr="00933AE9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EAB" w:rsidRDefault="002C1EAB" w:rsidP="00385819">
      <w:r>
        <w:separator/>
      </w:r>
    </w:p>
  </w:endnote>
  <w:endnote w:type="continuationSeparator" w:id="0">
    <w:p w:rsidR="002C1EAB" w:rsidRDefault="002C1EAB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EAB" w:rsidRDefault="002C1EAB" w:rsidP="00385819">
      <w:r>
        <w:separator/>
      </w:r>
    </w:p>
  </w:footnote>
  <w:footnote w:type="continuationSeparator" w:id="0">
    <w:p w:rsidR="002C1EAB" w:rsidRDefault="002C1EAB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B7AA5"/>
    <w:rsid w:val="001742DE"/>
    <w:rsid w:val="001C5B7B"/>
    <w:rsid w:val="00224F8B"/>
    <w:rsid w:val="002B1156"/>
    <w:rsid w:val="002C1EAB"/>
    <w:rsid w:val="002F6304"/>
    <w:rsid w:val="00385819"/>
    <w:rsid w:val="003A2132"/>
    <w:rsid w:val="003A59DC"/>
    <w:rsid w:val="003E3E7A"/>
    <w:rsid w:val="004C13AB"/>
    <w:rsid w:val="005737C4"/>
    <w:rsid w:val="00624DA9"/>
    <w:rsid w:val="00677345"/>
    <w:rsid w:val="006F5E85"/>
    <w:rsid w:val="00801CDB"/>
    <w:rsid w:val="00871206"/>
    <w:rsid w:val="008F1FD2"/>
    <w:rsid w:val="00933AE9"/>
    <w:rsid w:val="009559B1"/>
    <w:rsid w:val="009F30C1"/>
    <w:rsid w:val="00AA1680"/>
    <w:rsid w:val="00B119D5"/>
    <w:rsid w:val="00C14841"/>
    <w:rsid w:val="00CC70A5"/>
    <w:rsid w:val="00EC2002"/>
    <w:rsid w:val="00F2575D"/>
    <w:rsid w:val="00F352EA"/>
    <w:rsid w:val="00F35401"/>
    <w:rsid w:val="00F57476"/>
    <w:rsid w:val="00F77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352E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semiHidden/>
    <w:rsid w:val="00F352EA"/>
    <w:rPr>
      <w:b/>
      <w:bCs/>
      <w:sz w:val="28"/>
      <w:szCs w:val="28"/>
    </w:rPr>
  </w:style>
  <w:style w:type="paragraph" w:styleId="a8">
    <w:name w:val="Balloon Text"/>
    <w:basedOn w:val="a"/>
    <w:link w:val="Char1"/>
    <w:uiPriority w:val="99"/>
    <w:semiHidden/>
    <w:unhideWhenUsed/>
    <w:rsid w:val="00933AE9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33A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9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32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9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f.amac.org.cn/open/fundNotice/fundPeNotic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2014-11-11T00:55:00Z</dcterms:created>
  <dcterms:modified xsi:type="dcterms:W3CDTF">2014-11-11T00:55:00Z</dcterms:modified>
</cp:coreProperties>
</file>