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3F3F3"/>
        <w:tblCellMar>
          <w:left w:w="0" w:type="dxa"/>
          <w:right w:w="0" w:type="dxa"/>
        </w:tblCellMar>
        <w:tblLook w:val="04A0"/>
      </w:tblPr>
      <w:tblGrid>
        <w:gridCol w:w="8306"/>
      </w:tblGrid>
      <w:tr w:rsidR="00E04466" w:rsidRPr="00E04466" w:rsidTr="00E0446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E04466" w:rsidRPr="00E04466" w:rsidRDefault="00E04466" w:rsidP="00E04466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E04466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中融</w:t>
            </w:r>
            <w:r w:rsidRPr="00E04466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-</w:t>
            </w:r>
            <w:r w:rsidRPr="00E04466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中国美林湖信托贷款集合资金信托计划提前终止公告</w:t>
            </w:r>
          </w:p>
        </w:tc>
      </w:tr>
      <w:tr w:rsidR="00E04466" w:rsidRPr="00E04466" w:rsidTr="00E0446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E04466" w:rsidRPr="00E04466" w:rsidRDefault="00E04466" w:rsidP="00E04466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E04466">
              <w:rPr>
                <w:rFonts w:ascii="Simsun" w:eastAsia="宋体" w:hAnsi="Simsun" w:cs="宋体"/>
                <w:color w:val="666666"/>
                <w:kern w:val="0"/>
                <w:sz w:val="22"/>
              </w:rPr>
              <w:t>2014-12-10</w:t>
            </w:r>
          </w:p>
        </w:tc>
      </w:tr>
      <w:tr w:rsidR="00E04466" w:rsidRPr="00E04466" w:rsidTr="00E0446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E04466" w:rsidRPr="00E04466" w:rsidRDefault="00E04466" w:rsidP="00E04466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E04466">
              <w:rPr>
                <w:rFonts w:ascii="Simsun" w:eastAsia="宋体" w:hAnsi="Simsun" w:cs="宋体"/>
                <w:color w:val="666666"/>
                <w:kern w:val="0"/>
                <w:sz w:val="22"/>
              </w:rPr>
              <w:t> </w:t>
            </w:r>
          </w:p>
        </w:tc>
      </w:tr>
      <w:tr w:rsidR="00E04466" w:rsidRPr="00E04466" w:rsidTr="00E0446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E04466" w:rsidRPr="00E04466" w:rsidRDefault="00E04466" w:rsidP="00E04466">
            <w:pPr>
              <w:widowControl/>
              <w:spacing w:line="380" w:lineRule="atLeast"/>
              <w:ind w:left="11" w:hanging="11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E0446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尊敬的委托人/受益人：</w:t>
            </w:r>
            <w:r w:rsidRPr="00E0446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E0446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E0446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</w:t>
            </w:r>
            <w:r w:rsidRPr="00E0446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E0446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由中融国际信托有限公司担任受托人的“中融-中国美林湖信托贷款集合资金信托计划”（以下简称“信托计划”）于2013年6月27日成立，信托计划约定的到期日为2014年12月27日。    </w:t>
            </w:r>
          </w:p>
          <w:p w:rsidR="00E04466" w:rsidRPr="00E04466" w:rsidRDefault="00E04466" w:rsidP="00E04466">
            <w:pPr>
              <w:widowControl/>
              <w:spacing w:line="380" w:lineRule="atLeast"/>
              <w:ind w:left="11" w:hanging="11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E0446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</w:t>
            </w:r>
            <w:r w:rsidRPr="00E0446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E0446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现因信托划融资方申请提前还款，根据信托文件的约定，信托计划提前终止，终止日为2014年12月15日。</w:t>
            </w:r>
          </w:p>
          <w:p w:rsidR="00E04466" w:rsidRPr="00E04466" w:rsidRDefault="00E04466" w:rsidP="00E04466">
            <w:pPr>
              <w:widowControl/>
              <w:spacing w:line="380" w:lineRule="atLeast"/>
              <w:ind w:left="11" w:hanging="11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E0446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</w:t>
            </w:r>
            <w:r w:rsidRPr="00E0446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E0446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本公司将在信托计划提前终止后10个工作日内分配受益人信托利益，届时请您核查资金到账情况。   </w:t>
            </w:r>
          </w:p>
          <w:p w:rsidR="00E04466" w:rsidRPr="00E04466" w:rsidRDefault="00E04466" w:rsidP="00E04466">
            <w:pPr>
              <w:widowControl/>
              <w:spacing w:line="380" w:lineRule="atLeast"/>
              <w:ind w:left="11" w:hanging="11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E0446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</w:t>
            </w:r>
            <w:r w:rsidRPr="00E0446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E0446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特此公告！</w:t>
            </w:r>
          </w:p>
          <w:p w:rsidR="00E04466" w:rsidRPr="00E04466" w:rsidRDefault="00E04466" w:rsidP="00E04466">
            <w:pPr>
              <w:widowControl/>
              <w:spacing w:line="380" w:lineRule="atLeast"/>
              <w:ind w:left="11" w:hanging="11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E0446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</w:p>
          <w:p w:rsidR="00E04466" w:rsidRPr="00E04466" w:rsidRDefault="00E04466" w:rsidP="00E04466">
            <w:pPr>
              <w:widowControl/>
              <w:spacing w:line="380" w:lineRule="atLeast"/>
              <w:ind w:left="11" w:hanging="11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E0446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</w:p>
          <w:p w:rsidR="00E04466" w:rsidRPr="00E04466" w:rsidRDefault="00E04466" w:rsidP="00E04466">
            <w:pPr>
              <w:widowControl/>
              <w:spacing w:line="380" w:lineRule="atLeast"/>
              <w:ind w:left="11" w:hanging="11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E0446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                                                     中融国际信托有限公司 </w:t>
            </w:r>
          </w:p>
          <w:p w:rsidR="00E04466" w:rsidRPr="00E04466" w:rsidRDefault="00E04466" w:rsidP="00E04466">
            <w:pPr>
              <w:widowControl/>
              <w:spacing w:line="380" w:lineRule="atLeast"/>
              <w:ind w:left="11" w:hanging="11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E0446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                                                        </w:t>
            </w:r>
            <w:r w:rsidRPr="00E0446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E0446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2014年12月10日</w:t>
            </w:r>
          </w:p>
        </w:tc>
      </w:tr>
    </w:tbl>
    <w:p w:rsidR="00852800" w:rsidRDefault="00852800"/>
    <w:sectPr w:rsidR="008528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2800" w:rsidRDefault="00852800" w:rsidP="00E04466">
      <w:r>
        <w:separator/>
      </w:r>
    </w:p>
  </w:endnote>
  <w:endnote w:type="continuationSeparator" w:id="1">
    <w:p w:rsidR="00852800" w:rsidRDefault="00852800" w:rsidP="00E044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2800" w:rsidRDefault="00852800" w:rsidP="00E04466">
      <w:r>
        <w:separator/>
      </w:r>
    </w:p>
  </w:footnote>
  <w:footnote w:type="continuationSeparator" w:id="1">
    <w:p w:rsidR="00852800" w:rsidRDefault="00852800" w:rsidP="00E044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4466"/>
    <w:rsid w:val="00852800"/>
    <w:rsid w:val="00E044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044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044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044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04466"/>
    <w:rPr>
      <w:sz w:val="18"/>
      <w:szCs w:val="18"/>
    </w:rPr>
  </w:style>
  <w:style w:type="paragraph" w:styleId="a5">
    <w:name w:val="Normal (Web)"/>
    <w:basedOn w:val="a"/>
    <w:uiPriority w:val="99"/>
    <w:unhideWhenUsed/>
    <w:rsid w:val="00E044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0446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71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2014-12-17T02:48:00Z</dcterms:created>
  <dcterms:modified xsi:type="dcterms:W3CDTF">2014-12-17T02:49:00Z</dcterms:modified>
</cp:coreProperties>
</file>