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54" w:rsidRPr="00CD4A54" w:rsidRDefault="00CD4A54" w:rsidP="00CD4A54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333333"/>
          <w:kern w:val="0"/>
          <w:szCs w:val="21"/>
        </w:rPr>
      </w:pPr>
      <w:r w:rsidRPr="00CD4A54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华鑫信托复华1期证券投资集合资金信托计划</w:t>
      </w:r>
    </w:p>
    <w:p w:rsidR="00CD4A54" w:rsidRPr="00CD4A54" w:rsidRDefault="00CD4A54" w:rsidP="00CD4A54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CCCCCC"/>
          <w:kern w:val="0"/>
          <w:sz w:val="18"/>
          <w:szCs w:val="18"/>
        </w:rPr>
      </w:pPr>
      <w:r w:rsidRPr="00CD4A54">
        <w:rPr>
          <w:rFonts w:ascii="宋体" w:eastAsia="宋体" w:hAnsi="宋体" w:cs="宋体" w:hint="eastAsia"/>
          <w:color w:val="CCCCCC"/>
          <w:kern w:val="0"/>
          <w:sz w:val="18"/>
          <w:szCs w:val="18"/>
        </w:rPr>
        <w:t>产品类型:股票收益权时间:2015-02-04 17:13</w:t>
      </w:r>
    </w:p>
    <w:p w:rsidR="00CD4A54" w:rsidRPr="00CD4A54" w:rsidRDefault="00CD4A54" w:rsidP="00CD4A54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CD4A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一、信托计划概述 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产品名称：华鑫信托•复华1期证券投资集合资金信托计划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产品状态：已成立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产品类型：集合资金信托计划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受托机构：华鑫国际信托有限公司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成立时间：2015年1月29日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信托期限：1年 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CD4A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二、信息披露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 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1.每周披露：每周在公司网站公布信托单位净值。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2.定期报告：每季度初在公司网站公布上季度的信托资金管理报告。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3.信托文件约定的其他信息披露方式。 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CD4A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三、咨询方式 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1、华鑫国际信托有限公司网站：www.cfitc.com 　　　</w:t>
      </w:r>
      <w:r w:rsidRPr="00CD4A5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    2、客服服务热线：400-680-1616 　　　</w:t>
      </w:r>
    </w:p>
    <w:p w:rsidR="00B93052" w:rsidRPr="00CD4A54" w:rsidRDefault="00B93052"/>
    <w:sectPr w:rsidR="00B93052" w:rsidRPr="00CD4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052" w:rsidRDefault="00B93052" w:rsidP="00CD4A54">
      <w:r>
        <w:separator/>
      </w:r>
    </w:p>
  </w:endnote>
  <w:endnote w:type="continuationSeparator" w:id="1">
    <w:p w:rsidR="00B93052" w:rsidRDefault="00B93052" w:rsidP="00CD4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052" w:rsidRDefault="00B93052" w:rsidP="00CD4A54">
      <w:r>
        <w:separator/>
      </w:r>
    </w:p>
  </w:footnote>
  <w:footnote w:type="continuationSeparator" w:id="1">
    <w:p w:rsidR="00B93052" w:rsidRDefault="00B93052" w:rsidP="00CD4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A54"/>
    <w:rsid w:val="00B93052"/>
    <w:rsid w:val="00CD4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A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A5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D4A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D4A54"/>
    <w:rPr>
      <w:b/>
      <w:bCs/>
    </w:rPr>
  </w:style>
  <w:style w:type="character" w:customStyle="1" w:styleId="apple-converted-space">
    <w:name w:val="apple-converted-space"/>
    <w:basedOn w:val="a0"/>
    <w:rsid w:val="00CD4A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2194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109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2015-03-02T08:16:00Z</dcterms:created>
  <dcterms:modified xsi:type="dcterms:W3CDTF">2015-03-02T08:16:00Z</dcterms:modified>
</cp:coreProperties>
</file>