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0C8" w:rsidRPr="00AE10C8" w:rsidRDefault="00AE10C8" w:rsidP="00AE10C8">
      <w:pPr>
        <w:widowControl/>
        <w:shd w:val="clear" w:color="auto" w:fill="FFFFFF"/>
        <w:spacing w:line="450" w:lineRule="atLeast"/>
        <w:jc w:val="center"/>
        <w:rPr>
          <w:rFonts w:ascii="微软雅黑" w:eastAsia="微软雅黑" w:hAnsi="微软雅黑" w:cs="宋体"/>
          <w:b/>
          <w:bCs/>
          <w:color w:val="333333"/>
          <w:kern w:val="0"/>
          <w:sz w:val="30"/>
          <w:szCs w:val="30"/>
        </w:rPr>
      </w:pPr>
      <w:r w:rsidRPr="00AE10C8">
        <w:rPr>
          <w:rFonts w:ascii="微软雅黑" w:eastAsia="微软雅黑" w:hAnsi="微软雅黑" w:cs="宋体" w:hint="eastAsia"/>
          <w:b/>
          <w:bCs/>
          <w:color w:val="333333"/>
          <w:kern w:val="0"/>
          <w:sz w:val="30"/>
          <w:szCs w:val="30"/>
        </w:rPr>
        <w:t>金牛7号定增投资集合资金信托计划提前终止公告</w:t>
      </w:r>
    </w:p>
    <w:p w:rsidR="00AE10C8" w:rsidRPr="00AE10C8" w:rsidRDefault="00AE10C8" w:rsidP="00AE10C8">
      <w:pPr>
        <w:widowControl/>
        <w:shd w:val="clear" w:color="auto" w:fill="FFFFFF"/>
        <w:spacing w:line="300" w:lineRule="atLeast"/>
        <w:jc w:val="center"/>
        <w:rPr>
          <w:rFonts w:ascii="微软雅黑" w:eastAsia="微软雅黑" w:hAnsi="微软雅黑" w:cs="宋体" w:hint="eastAsia"/>
          <w:color w:val="888888"/>
          <w:kern w:val="0"/>
          <w:sz w:val="18"/>
          <w:szCs w:val="18"/>
        </w:rPr>
      </w:pPr>
      <w:r w:rsidRPr="00AE10C8">
        <w:rPr>
          <w:rFonts w:ascii="微软雅黑" w:eastAsia="微软雅黑" w:hAnsi="微软雅黑" w:cs="宋体" w:hint="eastAsia"/>
          <w:color w:val="888888"/>
          <w:kern w:val="0"/>
          <w:sz w:val="18"/>
          <w:szCs w:val="18"/>
        </w:rPr>
        <w:t>[2015-04-09]</w:t>
      </w:r>
    </w:p>
    <w:p w:rsidR="00AE10C8" w:rsidRPr="00AE10C8" w:rsidRDefault="00AE10C8" w:rsidP="00AE10C8">
      <w:pPr>
        <w:widowControl/>
        <w:shd w:val="clear" w:color="auto" w:fill="FFFFFF"/>
        <w:spacing w:line="450" w:lineRule="atLeast"/>
        <w:ind w:firstLine="480"/>
        <w:jc w:val="left"/>
        <w:rPr>
          <w:rFonts w:ascii="微软雅黑" w:eastAsia="微软雅黑" w:hAnsi="微软雅黑" w:cs="宋体" w:hint="eastAsia"/>
          <w:color w:val="333333"/>
          <w:kern w:val="0"/>
          <w:szCs w:val="21"/>
        </w:rPr>
      </w:pPr>
      <w:r w:rsidRPr="00AE10C8">
        <w:rPr>
          <w:rFonts w:ascii="微软雅黑" w:eastAsia="微软雅黑" w:hAnsi="微软雅黑" w:cs="宋体" w:hint="eastAsia"/>
          <w:b/>
          <w:bCs/>
          <w:color w:val="333333"/>
          <w:kern w:val="0"/>
        </w:rPr>
        <w:t>尊敬的委托人/受益人：</w:t>
      </w:r>
    </w:p>
    <w:p w:rsidR="00AE10C8" w:rsidRPr="00AE10C8" w:rsidRDefault="00AE10C8" w:rsidP="00AE10C8">
      <w:pPr>
        <w:widowControl/>
        <w:shd w:val="clear" w:color="auto" w:fill="FFFFFF"/>
        <w:spacing w:after="300" w:line="450" w:lineRule="atLeast"/>
        <w:ind w:firstLine="480"/>
        <w:jc w:val="left"/>
        <w:rPr>
          <w:rFonts w:ascii="微软雅黑" w:eastAsia="微软雅黑" w:hAnsi="微软雅黑" w:cs="宋体" w:hint="eastAsia"/>
          <w:color w:val="333333"/>
          <w:kern w:val="0"/>
          <w:szCs w:val="21"/>
        </w:rPr>
      </w:pPr>
      <w:r w:rsidRPr="00AE10C8">
        <w:rPr>
          <w:rFonts w:ascii="微软雅黑" w:eastAsia="微软雅黑" w:hAnsi="微软雅黑" w:cs="宋体" w:hint="eastAsia"/>
          <w:color w:val="333333"/>
          <w:kern w:val="0"/>
          <w:szCs w:val="21"/>
        </w:rPr>
        <w:t>您认购的“金牛7号定增投资集合资金信托计划”（ 以下简称“本信托计划”）于2013年12月9日成立，信托计划募集资金通过融通基金管理有限公司基金专户和华安基金管理有限公司基金专户（以下合称“基金专户”）认购了贵州钢绳股份有限公司非公开发行的股份，截止2015年4月8日，基金专户所持资产已全部变现，根据《信托合同》第十二条第（一）款的约定：若本信托计划的存续期间基金专户财产全部变现时，受托人有权宣布本信托计划提前终止。现受托人宣布本信托计划于2015年4月9日提前终止，受托人将按照《信托合同》的约定进行分配。</w:t>
      </w:r>
    </w:p>
    <w:p w:rsidR="00AE10C8" w:rsidRPr="00AE10C8" w:rsidRDefault="00AE10C8" w:rsidP="00AE10C8">
      <w:pPr>
        <w:widowControl/>
        <w:shd w:val="clear" w:color="auto" w:fill="FFFFFF"/>
        <w:spacing w:after="300" w:line="450" w:lineRule="atLeast"/>
        <w:ind w:firstLine="480"/>
        <w:jc w:val="left"/>
        <w:rPr>
          <w:rFonts w:ascii="微软雅黑" w:eastAsia="微软雅黑" w:hAnsi="微软雅黑" w:cs="宋体" w:hint="eastAsia"/>
          <w:color w:val="333333"/>
          <w:kern w:val="0"/>
          <w:szCs w:val="21"/>
        </w:rPr>
      </w:pPr>
      <w:r w:rsidRPr="00AE10C8">
        <w:rPr>
          <w:rFonts w:ascii="微软雅黑" w:eastAsia="微软雅黑" w:hAnsi="微软雅黑" w:cs="宋体" w:hint="eastAsia"/>
          <w:color w:val="333333"/>
          <w:kern w:val="0"/>
          <w:szCs w:val="21"/>
        </w:rPr>
        <w:t>特此公告。</w:t>
      </w:r>
    </w:p>
    <w:p w:rsidR="00AE10C8" w:rsidRPr="00AE10C8" w:rsidRDefault="00AE10C8" w:rsidP="00AE10C8">
      <w:pPr>
        <w:widowControl/>
        <w:shd w:val="clear" w:color="auto" w:fill="FFFFFF"/>
        <w:spacing w:after="300" w:line="450" w:lineRule="atLeast"/>
        <w:ind w:firstLine="480"/>
        <w:jc w:val="right"/>
        <w:rPr>
          <w:rFonts w:ascii="微软雅黑" w:eastAsia="微软雅黑" w:hAnsi="微软雅黑" w:cs="宋体" w:hint="eastAsia"/>
          <w:color w:val="333333"/>
          <w:kern w:val="0"/>
          <w:szCs w:val="21"/>
        </w:rPr>
      </w:pPr>
      <w:r w:rsidRPr="00AE10C8">
        <w:rPr>
          <w:rFonts w:ascii="微软雅黑" w:eastAsia="微软雅黑" w:hAnsi="微软雅黑" w:cs="宋体" w:hint="eastAsia"/>
          <w:color w:val="333333"/>
          <w:kern w:val="0"/>
          <w:szCs w:val="21"/>
        </w:rPr>
        <w:t>五矿国际信托有限公司</w:t>
      </w:r>
    </w:p>
    <w:p w:rsidR="00AE10C8" w:rsidRPr="00AE10C8" w:rsidRDefault="00AE10C8" w:rsidP="00AE10C8">
      <w:pPr>
        <w:widowControl/>
        <w:shd w:val="clear" w:color="auto" w:fill="FFFFFF"/>
        <w:spacing w:after="300" w:line="450" w:lineRule="atLeast"/>
        <w:ind w:firstLine="480"/>
        <w:jc w:val="right"/>
        <w:rPr>
          <w:rFonts w:ascii="微软雅黑" w:eastAsia="微软雅黑" w:hAnsi="微软雅黑" w:cs="宋体" w:hint="eastAsia"/>
          <w:color w:val="333333"/>
          <w:kern w:val="0"/>
          <w:szCs w:val="21"/>
        </w:rPr>
      </w:pPr>
      <w:r w:rsidRPr="00AE10C8">
        <w:rPr>
          <w:rFonts w:ascii="微软雅黑" w:eastAsia="微软雅黑" w:hAnsi="微软雅黑" w:cs="宋体" w:hint="eastAsia"/>
          <w:color w:val="333333"/>
          <w:kern w:val="0"/>
          <w:szCs w:val="21"/>
        </w:rPr>
        <w:t>2014年4月9日</w:t>
      </w:r>
    </w:p>
    <w:p w:rsidR="00682B68" w:rsidRDefault="00682B68"/>
    <w:sectPr w:rsidR="00682B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2B68" w:rsidRDefault="00682B68" w:rsidP="00AE10C8">
      <w:r>
        <w:separator/>
      </w:r>
    </w:p>
  </w:endnote>
  <w:endnote w:type="continuationSeparator" w:id="1">
    <w:p w:rsidR="00682B68" w:rsidRDefault="00682B68" w:rsidP="00AE10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2B68" w:rsidRDefault="00682B68" w:rsidP="00AE10C8">
      <w:r>
        <w:separator/>
      </w:r>
    </w:p>
  </w:footnote>
  <w:footnote w:type="continuationSeparator" w:id="1">
    <w:p w:rsidR="00682B68" w:rsidRDefault="00682B68" w:rsidP="00AE10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10C8"/>
    <w:rsid w:val="00682B68"/>
    <w:rsid w:val="00AE10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1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10C8"/>
    <w:rPr>
      <w:sz w:val="18"/>
      <w:szCs w:val="18"/>
    </w:rPr>
  </w:style>
  <w:style w:type="paragraph" w:styleId="a4">
    <w:name w:val="footer"/>
    <w:basedOn w:val="a"/>
    <w:link w:val="Char0"/>
    <w:uiPriority w:val="99"/>
    <w:semiHidden/>
    <w:unhideWhenUsed/>
    <w:rsid w:val="00AE10C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E10C8"/>
    <w:rPr>
      <w:sz w:val="18"/>
      <w:szCs w:val="18"/>
    </w:rPr>
  </w:style>
  <w:style w:type="paragraph" w:styleId="a5">
    <w:name w:val="Normal (Web)"/>
    <w:basedOn w:val="a"/>
    <w:uiPriority w:val="99"/>
    <w:semiHidden/>
    <w:unhideWhenUsed/>
    <w:rsid w:val="00AE10C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E10C8"/>
    <w:rPr>
      <w:b/>
      <w:bCs/>
    </w:rPr>
  </w:style>
</w:styles>
</file>

<file path=word/webSettings.xml><?xml version="1.0" encoding="utf-8"?>
<w:webSettings xmlns:r="http://schemas.openxmlformats.org/officeDocument/2006/relationships" xmlns:w="http://schemas.openxmlformats.org/wordprocessingml/2006/main">
  <w:divs>
    <w:div w:id="1054426767">
      <w:bodyDiv w:val="1"/>
      <w:marLeft w:val="0"/>
      <w:marRight w:val="0"/>
      <w:marTop w:val="0"/>
      <w:marBottom w:val="0"/>
      <w:divBdr>
        <w:top w:val="none" w:sz="0" w:space="0" w:color="auto"/>
        <w:left w:val="none" w:sz="0" w:space="0" w:color="auto"/>
        <w:bottom w:val="none" w:sz="0" w:space="0" w:color="auto"/>
        <w:right w:val="none" w:sz="0" w:space="0" w:color="auto"/>
      </w:divBdr>
      <w:divsChild>
        <w:div w:id="1801412875">
          <w:marLeft w:val="450"/>
          <w:marRight w:val="450"/>
          <w:marTop w:val="0"/>
          <w:marBottom w:val="0"/>
          <w:divBdr>
            <w:top w:val="none" w:sz="0" w:space="0" w:color="auto"/>
            <w:left w:val="none" w:sz="0" w:space="0" w:color="auto"/>
            <w:bottom w:val="dotted" w:sz="6" w:space="0" w:color="666666"/>
            <w:right w:val="none" w:sz="0" w:space="0" w:color="auto"/>
          </w:divBdr>
          <w:divsChild>
            <w:div w:id="1751927836">
              <w:marLeft w:val="0"/>
              <w:marRight w:val="0"/>
              <w:marTop w:val="225"/>
              <w:marBottom w:val="0"/>
              <w:divBdr>
                <w:top w:val="none" w:sz="0" w:space="0" w:color="auto"/>
                <w:left w:val="none" w:sz="0" w:space="0" w:color="auto"/>
                <w:bottom w:val="none" w:sz="0" w:space="0" w:color="auto"/>
                <w:right w:val="none" w:sz="0" w:space="0" w:color="auto"/>
              </w:divBdr>
            </w:div>
          </w:divsChild>
        </w:div>
        <w:div w:id="307786194">
          <w:marLeft w:val="450"/>
          <w:marRight w:val="45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Words>
  <Characters>284</Characters>
  <Application>Microsoft Office Word</Application>
  <DocSecurity>0</DocSecurity>
  <Lines>2</Lines>
  <Paragraphs>1</Paragraphs>
  <ScaleCrop>false</ScaleCrop>
  <Company/>
  <LinksUpToDate>false</LinksUpToDate>
  <CharactersWithSpaces>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2015-04-13T09:36:00Z</dcterms:created>
  <dcterms:modified xsi:type="dcterms:W3CDTF">2015-04-13T09:37:00Z</dcterms:modified>
</cp:coreProperties>
</file>