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522E" w:rsidRDefault="006D522E" w:rsidP="006D522E">
      <w:pPr>
        <w:pStyle w:val="a6"/>
        <w:rPr>
          <w:rFonts w:ascii="黑体" w:eastAsia="黑体"/>
          <w:color w:val="FF0000"/>
          <w:sz w:val="48"/>
          <w:szCs w:val="48"/>
        </w:rPr>
      </w:pPr>
      <w:r>
        <w:rPr>
          <w:rFonts w:ascii="黑体" w:eastAsia="黑体" w:hint="eastAsia"/>
          <w:color w:val="FF0000"/>
          <w:sz w:val="48"/>
          <w:szCs w:val="48"/>
        </w:rPr>
        <w:t>久银基金-金沙14号1期证券投资基金成立公告</w:t>
      </w:r>
      <w:r>
        <w:rPr>
          <w:rFonts w:ascii="黑体" w:eastAsia="黑体" w:hint="eastAsia"/>
          <w:color w:val="FF0000"/>
          <w:sz w:val="48"/>
          <w:szCs w:val="48"/>
        </w:rPr>
        <w:br/>
      </w:r>
      <w:r>
        <w:rPr>
          <w:rStyle w:val="style2"/>
          <w:rFonts w:ascii="黑体" w:eastAsia="黑体" w:hint="eastAsia"/>
          <w:color w:val="C0C0C0"/>
        </w:rPr>
        <w:t>------------------------------------------------------------------------</w:t>
      </w:r>
      <w:r>
        <w:rPr>
          <w:rFonts w:ascii="黑体" w:eastAsia="黑体" w:hint="eastAsia"/>
          <w:color w:val="C0C0C0"/>
        </w:rPr>
        <w:br/>
      </w:r>
      <w:r>
        <w:rPr>
          <w:rStyle w:val="style3"/>
          <w:rFonts w:ascii="黑体" w:eastAsia="黑体" w:hint="eastAsia"/>
          <w:color w:val="C0C0C0"/>
        </w:rPr>
        <w:t>久银基金|www.eagle-fund.com|时间：2015-04-23|来源：</w:t>
      </w:r>
      <w:hyperlink r:id="rId6" w:tgtFrame="_blank" w:history="1">
        <w:r>
          <w:rPr>
            <w:rStyle w:val="a9"/>
            <w:rFonts w:ascii="黑体" w:eastAsia="黑体" w:hint="eastAsia"/>
            <w:color w:val="000000"/>
            <w:sz w:val="18"/>
            <w:szCs w:val="18"/>
          </w:rPr>
          <w:t>久银基金</w:t>
        </w:r>
      </w:hyperlink>
    </w:p>
    <w:p w:rsidR="006D522E" w:rsidRDefault="006D522E" w:rsidP="006D522E">
      <w:pPr>
        <w:rPr>
          <w:rFonts w:ascii="宋体" w:eastAsia="宋体" w:hint="eastAsia"/>
          <w:sz w:val="24"/>
          <w:szCs w:val="24"/>
        </w:rPr>
      </w:pPr>
      <w:r>
        <w:br/>
      </w:r>
    </w:p>
    <w:p w:rsidR="006D522E" w:rsidRDefault="006D522E" w:rsidP="006D522E">
      <w:pPr>
        <w:spacing w:line="270" w:lineRule="atLeast"/>
      </w:pPr>
      <w:r>
        <w:rPr>
          <w:rFonts w:hint="eastAsia"/>
        </w:rPr>
        <w:t>尊敬的投资者：</w:t>
      </w:r>
    </w:p>
    <w:p w:rsidR="006D522E" w:rsidRDefault="006D522E" w:rsidP="006D522E">
      <w:pPr>
        <w:spacing w:line="270" w:lineRule="atLeast"/>
      </w:pPr>
      <w:r>
        <w:rPr>
          <w:rFonts w:ascii="Calibri" w:hAnsi="Calibri"/>
        </w:rPr>
        <w:t> </w:t>
      </w:r>
    </w:p>
    <w:p w:rsidR="006D522E" w:rsidRDefault="006D522E" w:rsidP="006D522E">
      <w:pPr>
        <w:spacing w:line="270" w:lineRule="atLeast"/>
        <w:ind w:firstLine="405"/>
      </w:pPr>
      <w:r>
        <w:rPr>
          <w:rFonts w:hint="eastAsia"/>
        </w:rPr>
        <w:t>久银基金</w:t>
      </w:r>
      <w:r>
        <w:rPr>
          <w:rFonts w:ascii="Calibri" w:hAnsi="Calibri"/>
        </w:rPr>
        <w:t>-</w:t>
      </w:r>
      <w:r>
        <w:rPr>
          <w:rFonts w:hint="eastAsia"/>
        </w:rPr>
        <w:t>金沙</w:t>
      </w:r>
      <w:r>
        <w:rPr>
          <w:rFonts w:ascii="Calibri" w:hAnsi="Calibri"/>
        </w:rPr>
        <w:t>14</w:t>
      </w:r>
      <w:r>
        <w:rPr>
          <w:rFonts w:hint="eastAsia"/>
        </w:rPr>
        <w:t>号</w:t>
      </w:r>
      <w:r>
        <w:rPr>
          <w:rFonts w:ascii="Calibri" w:hAnsi="Calibri"/>
        </w:rPr>
        <w:t>1</w:t>
      </w:r>
      <w:r>
        <w:rPr>
          <w:rFonts w:hint="eastAsia"/>
        </w:rPr>
        <w:t>期证券投资基金于</w:t>
      </w:r>
      <w:r>
        <w:rPr>
          <w:rFonts w:ascii="Calibri" w:hAnsi="Calibri"/>
        </w:rPr>
        <w:t>2015</w:t>
      </w:r>
      <w:r>
        <w:rPr>
          <w:rFonts w:hint="eastAsia"/>
        </w:rPr>
        <w:t>年</w:t>
      </w:r>
      <w:r>
        <w:rPr>
          <w:rFonts w:ascii="Calibri" w:hAnsi="Calibri"/>
        </w:rPr>
        <w:t>4</w:t>
      </w:r>
      <w:r>
        <w:rPr>
          <w:rFonts w:hint="eastAsia"/>
        </w:rPr>
        <w:t>月</w:t>
      </w:r>
      <w:r>
        <w:rPr>
          <w:rFonts w:ascii="Calibri" w:hAnsi="Calibri"/>
        </w:rPr>
        <w:t>23</w:t>
      </w:r>
      <w:r>
        <w:rPr>
          <w:rFonts w:hint="eastAsia"/>
        </w:rPr>
        <w:t>日正式成立。</w:t>
      </w:r>
    </w:p>
    <w:p w:rsidR="006D522E" w:rsidRDefault="006D522E" w:rsidP="006D522E">
      <w:pPr>
        <w:spacing w:line="270" w:lineRule="atLeast"/>
        <w:ind w:firstLine="405"/>
      </w:pPr>
      <w:r>
        <w:rPr>
          <w:rFonts w:hint="eastAsia"/>
        </w:rPr>
        <w:t>久银基金作为本基金产品的管理人，将恪尽职守，履行诚实、信用、谨慎、有效管理的义务管理运用本基金财产。感谢您对我们的支持与信任！</w:t>
      </w:r>
    </w:p>
    <w:p w:rsidR="006D522E" w:rsidRDefault="006D522E" w:rsidP="006D522E">
      <w:pPr>
        <w:spacing w:line="270" w:lineRule="atLeast"/>
        <w:ind w:firstLine="405"/>
      </w:pPr>
      <w:r>
        <w:rPr>
          <w:rFonts w:ascii="Calibri" w:hAnsi="Calibri"/>
        </w:rPr>
        <w:t> </w:t>
      </w:r>
    </w:p>
    <w:p w:rsidR="006D522E" w:rsidRDefault="006D522E" w:rsidP="006D522E">
      <w:pPr>
        <w:spacing w:line="270" w:lineRule="atLeast"/>
        <w:jc w:val="right"/>
      </w:pPr>
      <w:r>
        <w:rPr>
          <w:rFonts w:hint="eastAsia"/>
        </w:rPr>
        <w:t>久银投资基金管理（北京）有限公司</w:t>
      </w:r>
    </w:p>
    <w:p w:rsidR="006D522E" w:rsidRDefault="006D522E" w:rsidP="006D522E">
      <w:pPr>
        <w:spacing w:line="270" w:lineRule="atLeast"/>
        <w:jc w:val="right"/>
      </w:pPr>
      <w:r>
        <w:rPr>
          <w:rFonts w:ascii="Calibri" w:hAnsi="Calibri"/>
        </w:rPr>
        <w:t>2015</w:t>
      </w:r>
      <w:r>
        <w:rPr>
          <w:rFonts w:hint="eastAsia"/>
        </w:rPr>
        <w:t>年</w:t>
      </w:r>
      <w:r>
        <w:rPr>
          <w:rFonts w:ascii="Calibri" w:hAnsi="Calibri"/>
        </w:rPr>
        <w:t>4</w:t>
      </w:r>
      <w:r>
        <w:rPr>
          <w:rFonts w:hint="eastAsia"/>
        </w:rPr>
        <w:t>月</w:t>
      </w:r>
      <w:r>
        <w:rPr>
          <w:rFonts w:ascii="Calibri" w:hAnsi="Calibri"/>
        </w:rPr>
        <w:t>23</w:t>
      </w:r>
      <w:r>
        <w:rPr>
          <w:rFonts w:hint="eastAsia"/>
        </w:rPr>
        <w:t>日</w:t>
      </w:r>
    </w:p>
    <w:p w:rsidR="006D522E" w:rsidRDefault="006D522E" w:rsidP="006D522E">
      <w:pPr>
        <w:spacing w:line="270" w:lineRule="atLeast"/>
        <w:jc w:val="right"/>
      </w:pPr>
      <w:r>
        <w:rPr>
          <w:rFonts w:ascii="Calibri" w:hAnsi="Calibri"/>
        </w:rPr>
        <w:t> </w:t>
      </w:r>
    </w:p>
    <w:p w:rsidR="006D522E" w:rsidRDefault="006D522E" w:rsidP="006D522E">
      <w:pPr>
        <w:pStyle w:val="a6"/>
      </w:pPr>
      <w:r>
        <w:t> </w:t>
      </w:r>
    </w:p>
    <w:p w:rsidR="00A95360" w:rsidRPr="006D522E" w:rsidRDefault="006670E8" w:rsidP="006D522E"/>
    <w:sectPr w:rsidR="00A95360" w:rsidRPr="006D522E" w:rsidSect="00FF5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70E8" w:rsidRDefault="006670E8" w:rsidP="00925617">
      <w:r>
        <w:separator/>
      </w:r>
    </w:p>
  </w:endnote>
  <w:endnote w:type="continuationSeparator" w:id="0">
    <w:p w:rsidR="006670E8" w:rsidRDefault="006670E8" w:rsidP="00925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70E8" w:rsidRDefault="006670E8" w:rsidP="00925617">
      <w:r>
        <w:separator/>
      </w:r>
    </w:p>
  </w:footnote>
  <w:footnote w:type="continuationSeparator" w:id="0">
    <w:p w:rsidR="006670E8" w:rsidRDefault="006670E8" w:rsidP="00925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86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B04"/>
    <w:rsid w:val="00021E2D"/>
    <w:rsid w:val="00047D11"/>
    <w:rsid w:val="000E7676"/>
    <w:rsid w:val="0014614D"/>
    <w:rsid w:val="00187933"/>
    <w:rsid w:val="0019662E"/>
    <w:rsid w:val="001B1DC1"/>
    <w:rsid w:val="001C01F6"/>
    <w:rsid w:val="0020726B"/>
    <w:rsid w:val="00232967"/>
    <w:rsid w:val="00257D3F"/>
    <w:rsid w:val="00284BD3"/>
    <w:rsid w:val="00320294"/>
    <w:rsid w:val="00323681"/>
    <w:rsid w:val="00364182"/>
    <w:rsid w:val="003E12FE"/>
    <w:rsid w:val="003F0D4A"/>
    <w:rsid w:val="00430EC9"/>
    <w:rsid w:val="00437387"/>
    <w:rsid w:val="00443F62"/>
    <w:rsid w:val="00505C9E"/>
    <w:rsid w:val="0056755A"/>
    <w:rsid w:val="00587ED8"/>
    <w:rsid w:val="005910A4"/>
    <w:rsid w:val="005E124B"/>
    <w:rsid w:val="005E2E24"/>
    <w:rsid w:val="005E4208"/>
    <w:rsid w:val="0066245E"/>
    <w:rsid w:val="006670E8"/>
    <w:rsid w:val="006678D0"/>
    <w:rsid w:val="00673645"/>
    <w:rsid w:val="006D522E"/>
    <w:rsid w:val="006E02F7"/>
    <w:rsid w:val="0070094B"/>
    <w:rsid w:val="00712A88"/>
    <w:rsid w:val="00735FD9"/>
    <w:rsid w:val="007E5C4E"/>
    <w:rsid w:val="007F14A7"/>
    <w:rsid w:val="00892873"/>
    <w:rsid w:val="008B4BB3"/>
    <w:rsid w:val="008E2063"/>
    <w:rsid w:val="00923F61"/>
    <w:rsid w:val="00925617"/>
    <w:rsid w:val="00932343"/>
    <w:rsid w:val="009559B1"/>
    <w:rsid w:val="00A5561D"/>
    <w:rsid w:val="00AA34DF"/>
    <w:rsid w:val="00B34562"/>
    <w:rsid w:val="00B553AA"/>
    <w:rsid w:val="00B871C6"/>
    <w:rsid w:val="00C42F28"/>
    <w:rsid w:val="00C50A18"/>
    <w:rsid w:val="00C97484"/>
    <w:rsid w:val="00D21D7A"/>
    <w:rsid w:val="00D434E5"/>
    <w:rsid w:val="00DA3856"/>
    <w:rsid w:val="00DD0090"/>
    <w:rsid w:val="00DE2BF9"/>
    <w:rsid w:val="00DE7E04"/>
    <w:rsid w:val="00E61860"/>
    <w:rsid w:val="00E64E9B"/>
    <w:rsid w:val="00EB3E60"/>
    <w:rsid w:val="00EC2002"/>
    <w:rsid w:val="00EF629D"/>
    <w:rsid w:val="00F62C21"/>
    <w:rsid w:val="00F64196"/>
    <w:rsid w:val="00F64B04"/>
    <w:rsid w:val="00FC238B"/>
    <w:rsid w:val="00FF012A"/>
    <w:rsid w:val="00FF5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86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D7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56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2F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F64B0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561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64B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rticletime">
    <w:name w:val="article_time"/>
    <w:basedOn w:val="a0"/>
    <w:rsid w:val="00F64B04"/>
  </w:style>
  <w:style w:type="character" w:customStyle="1" w:styleId="apple-converted-space">
    <w:name w:val="apple-converted-space"/>
    <w:basedOn w:val="a0"/>
    <w:rsid w:val="00F64B04"/>
  </w:style>
  <w:style w:type="paragraph" w:styleId="a3">
    <w:name w:val="header"/>
    <w:basedOn w:val="a"/>
    <w:link w:val="Char"/>
    <w:uiPriority w:val="99"/>
    <w:semiHidden/>
    <w:unhideWhenUsed/>
    <w:rsid w:val="0092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5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5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561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5617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9256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61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92561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ublishuser">
    <w:name w:val="publishuser"/>
    <w:basedOn w:val="a"/>
    <w:rsid w:val="009256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rsid w:val="00712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12A8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C42F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Emphasis"/>
    <w:basedOn w:val="a0"/>
    <w:uiPriority w:val="20"/>
    <w:qFormat/>
    <w:rsid w:val="0056755A"/>
    <w:rPr>
      <w:i/>
      <w:iCs/>
    </w:rPr>
  </w:style>
  <w:style w:type="character" w:customStyle="1" w:styleId="scayt-misspell">
    <w:name w:val="scayt-misspell"/>
    <w:basedOn w:val="a0"/>
    <w:rsid w:val="00364182"/>
  </w:style>
  <w:style w:type="character" w:customStyle="1" w:styleId="c12red">
    <w:name w:val="c12red"/>
    <w:basedOn w:val="a0"/>
    <w:rsid w:val="0019662E"/>
  </w:style>
  <w:style w:type="character" w:styleId="a9">
    <w:name w:val="Hyperlink"/>
    <w:basedOn w:val="a0"/>
    <w:uiPriority w:val="99"/>
    <w:semiHidden/>
    <w:unhideWhenUsed/>
    <w:rsid w:val="0019662E"/>
    <w:rPr>
      <w:color w:val="0000FF"/>
      <w:u w:val="single"/>
    </w:rPr>
  </w:style>
  <w:style w:type="character" w:customStyle="1" w:styleId="skim">
    <w:name w:val="skim"/>
    <w:basedOn w:val="a0"/>
    <w:rsid w:val="001C01F6"/>
  </w:style>
  <w:style w:type="character" w:customStyle="1" w:styleId="date">
    <w:name w:val="date"/>
    <w:basedOn w:val="a0"/>
    <w:rsid w:val="001C01F6"/>
  </w:style>
  <w:style w:type="character" w:customStyle="1" w:styleId="style3">
    <w:name w:val="style3"/>
    <w:basedOn w:val="a0"/>
    <w:rsid w:val="006D522E"/>
  </w:style>
  <w:style w:type="character" w:customStyle="1" w:styleId="style2">
    <w:name w:val="style2"/>
    <w:basedOn w:val="a0"/>
    <w:rsid w:val="006D522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68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2965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81645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86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1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41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7818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4253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940065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2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0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5736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30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22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834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283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0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dashed" w:sz="6" w:space="4" w:color="666666"/>
            <w:right w:val="none" w:sz="0" w:space="0" w:color="auto"/>
          </w:divBdr>
        </w:div>
      </w:divsChild>
    </w:div>
    <w:div w:id="6327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457817">
          <w:marLeft w:val="30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0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6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301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71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00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33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556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261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9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7526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613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6636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64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54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66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253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622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36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0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0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0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5174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18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7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16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2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04609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2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716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03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19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15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08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61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37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69672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9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4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8" w:color="CCCCCC"/>
            <w:right w:val="none" w:sz="0" w:space="0" w:color="auto"/>
          </w:divBdr>
        </w:div>
        <w:div w:id="955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21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87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9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05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58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78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1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87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70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69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67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9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2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33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167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6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4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38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069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69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29933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eagle-fund.com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2015-05-21T23:58:00Z</dcterms:created>
  <dcterms:modified xsi:type="dcterms:W3CDTF">2015-05-21T23:58:00Z</dcterms:modified>
</cp:coreProperties>
</file>