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209A4" w:rsidRPr="007209A4" w:rsidTr="007209A4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209A4" w:rsidRPr="007209A4" w:rsidRDefault="007209A4" w:rsidP="007209A4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7209A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外贸信托•华夏财富成长富享G期集合资金信托计划成立公告</w:t>
            </w:r>
          </w:p>
          <w:p w:rsidR="007209A4" w:rsidRPr="007209A4" w:rsidRDefault="007209A4" w:rsidP="007209A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7209A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209A4" w:rsidRPr="007209A4" w:rsidTr="007209A4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209A4" w:rsidRPr="007209A4" w:rsidRDefault="007209A4" w:rsidP="007209A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2015-05-18</w:t>
            </w:r>
          </w:p>
        </w:tc>
      </w:tr>
      <w:tr w:rsidR="007209A4" w:rsidRPr="007209A4" w:rsidTr="007209A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由中国对外经济贸易信托有限公司发起设立的“外贸信托•华夏财富成长富享G期集合资金信托计划”推介发行工作已如期圆满完成。根据信托合同规定，该信托计划于2015年5月15日正式成立并生效。</w:t>
            </w:r>
          </w:p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7209A4" w:rsidRPr="007209A4" w:rsidRDefault="007209A4" w:rsidP="007209A4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7209A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二〇一五年五月一十五日</w:t>
            </w:r>
          </w:p>
        </w:tc>
      </w:tr>
    </w:tbl>
    <w:p w:rsidR="00455D27" w:rsidRPr="007209A4" w:rsidRDefault="00455D27" w:rsidP="007209A4"/>
    <w:sectPr w:rsidR="00455D27" w:rsidRPr="00720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5D27" w:rsidRDefault="00455D27" w:rsidP="007209A4">
      <w:r>
        <w:separator/>
      </w:r>
    </w:p>
  </w:endnote>
  <w:endnote w:type="continuationSeparator" w:id="1">
    <w:p w:rsidR="00455D27" w:rsidRDefault="00455D27" w:rsidP="007209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5D27" w:rsidRDefault="00455D27" w:rsidP="007209A4">
      <w:r>
        <w:separator/>
      </w:r>
    </w:p>
  </w:footnote>
  <w:footnote w:type="continuationSeparator" w:id="1">
    <w:p w:rsidR="00455D27" w:rsidRDefault="00455D27" w:rsidP="007209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09A4"/>
    <w:rsid w:val="00455D27"/>
    <w:rsid w:val="00720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09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0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09A4"/>
    <w:rPr>
      <w:sz w:val="18"/>
      <w:szCs w:val="18"/>
    </w:rPr>
  </w:style>
  <w:style w:type="paragraph" w:styleId="a5">
    <w:name w:val="Normal (Web)"/>
    <w:basedOn w:val="a"/>
    <w:uiPriority w:val="99"/>
    <w:unhideWhenUsed/>
    <w:rsid w:val="007209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2015-06-09T06:55:00Z</dcterms:created>
  <dcterms:modified xsi:type="dcterms:W3CDTF">2015-06-09T06:56:00Z</dcterms:modified>
</cp:coreProperties>
</file>