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6793" w:rsidRPr="003E6793" w:rsidRDefault="003E6793" w:rsidP="003E6793">
      <w:pPr>
        <w:widowControl/>
        <w:shd w:val="clear" w:color="auto" w:fill="EEEEEE"/>
        <w:spacing w:line="212" w:lineRule="atLeast"/>
        <w:jc w:val="center"/>
        <w:rPr>
          <w:rFonts w:ascii="宋体" w:eastAsia="宋体" w:hAnsi="宋体" w:cs="宋体"/>
          <w:color w:val="323232"/>
          <w:kern w:val="0"/>
          <w:sz w:val="18"/>
          <w:szCs w:val="18"/>
        </w:rPr>
      </w:pPr>
      <w:r>
        <w:rPr>
          <w:rFonts w:ascii="宋体" w:eastAsia="宋体" w:hAnsi="宋体" w:cs="宋体" w:hint="eastAsia"/>
          <w:b/>
          <w:bCs/>
          <w:color w:val="FF0000"/>
          <w:kern w:val="0"/>
          <w:sz w:val="16"/>
          <w:szCs w:val="16"/>
        </w:rPr>
        <w:t>新时代信托·</w:t>
      </w:r>
      <w:r w:rsidRPr="003E6793">
        <w:rPr>
          <w:rFonts w:ascii="宋体" w:eastAsia="宋体" w:hAnsi="宋体" w:cs="宋体" w:hint="eastAsia"/>
          <w:b/>
          <w:bCs/>
          <w:color w:val="FF0000"/>
          <w:kern w:val="0"/>
          <w:sz w:val="16"/>
          <w:szCs w:val="16"/>
        </w:rPr>
        <w:t>民晟红鹭5期证券投资集合资金信托计划成立公告</w:t>
      </w:r>
    </w:p>
    <w:tbl>
      <w:tblPr>
        <w:tblW w:w="15" w:type="dxa"/>
        <w:tblCellSpacing w:w="0" w:type="dxa"/>
        <w:shd w:val="clear" w:color="auto" w:fill="EEEEEE"/>
        <w:tblCellMar>
          <w:left w:w="0" w:type="dxa"/>
          <w:right w:w="0" w:type="dxa"/>
        </w:tblCellMar>
        <w:tblLook w:val="04A0"/>
      </w:tblPr>
      <w:tblGrid>
        <w:gridCol w:w="15"/>
      </w:tblGrid>
      <w:tr w:rsidR="003E6793" w:rsidRPr="003E6793" w:rsidTr="003E6793">
        <w:trPr>
          <w:tblCellSpacing w:w="0" w:type="dxa"/>
        </w:trPr>
        <w:tc>
          <w:tcPr>
            <w:tcW w:w="0" w:type="auto"/>
            <w:shd w:val="clear" w:color="auto" w:fill="EEEEEE"/>
            <w:vAlign w:val="center"/>
            <w:hideMark/>
          </w:tcPr>
          <w:p w:rsidR="003E6793" w:rsidRPr="003E6793" w:rsidRDefault="003E6793" w:rsidP="003E6793">
            <w:pPr>
              <w:widowControl/>
              <w:spacing w:line="212" w:lineRule="atLeast"/>
              <w:jc w:val="left"/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</w:pPr>
          </w:p>
        </w:tc>
      </w:tr>
    </w:tbl>
    <w:p w:rsidR="003E6793" w:rsidRPr="003E6793" w:rsidRDefault="003E6793" w:rsidP="003E6793">
      <w:pPr>
        <w:widowControl/>
        <w:shd w:val="clear" w:color="auto" w:fill="EEEEEE"/>
        <w:spacing w:line="212" w:lineRule="atLeast"/>
        <w:jc w:val="left"/>
        <w:rPr>
          <w:rFonts w:ascii="宋体" w:eastAsia="宋体" w:hAnsi="宋体" w:cs="宋体"/>
          <w:vanish/>
          <w:color w:val="323232"/>
          <w:kern w:val="0"/>
          <w:sz w:val="18"/>
          <w:szCs w:val="18"/>
        </w:rPr>
      </w:pPr>
    </w:p>
    <w:tbl>
      <w:tblPr>
        <w:tblW w:w="13665" w:type="dxa"/>
        <w:tblCellSpacing w:w="37" w:type="dxa"/>
        <w:tblCellMar>
          <w:left w:w="0" w:type="dxa"/>
          <w:right w:w="0" w:type="dxa"/>
        </w:tblCellMar>
        <w:tblLook w:val="04A0"/>
      </w:tblPr>
      <w:tblGrid>
        <w:gridCol w:w="1613"/>
        <w:gridCol w:w="1875"/>
        <w:gridCol w:w="74"/>
        <w:gridCol w:w="6687"/>
        <w:gridCol w:w="3416"/>
      </w:tblGrid>
      <w:tr w:rsidR="003E6793" w:rsidRPr="003E6793" w:rsidTr="003E6793">
        <w:trPr>
          <w:tblCellSpacing w:w="37" w:type="dxa"/>
        </w:trPr>
        <w:tc>
          <w:tcPr>
            <w:tcW w:w="1250" w:type="pct"/>
            <w:gridSpan w:val="3"/>
            <w:hideMark/>
          </w:tcPr>
          <w:p w:rsidR="003E6793" w:rsidRPr="003E6793" w:rsidRDefault="003E6793" w:rsidP="003E6793">
            <w:pPr>
              <w:widowControl/>
              <w:wordWrap w:val="0"/>
              <w:spacing w:line="212" w:lineRule="atLeast"/>
              <w:jc w:val="left"/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2500" w:type="pct"/>
            <w:hideMark/>
          </w:tcPr>
          <w:tbl>
            <w:tblPr>
              <w:tblW w:w="5000" w:type="pct"/>
              <w:tblCellSpacing w:w="0" w:type="dxa"/>
              <w:tblCellMar>
                <w:left w:w="0" w:type="dxa"/>
                <w:right w:w="0" w:type="dxa"/>
              </w:tblCellMar>
              <w:tblLook w:val="04A0"/>
            </w:tblPr>
            <w:tblGrid>
              <w:gridCol w:w="6"/>
              <w:gridCol w:w="6607"/>
            </w:tblGrid>
            <w:tr w:rsidR="003E6793" w:rsidRPr="003E6793" w:rsidTr="003E6793">
              <w:trPr>
                <w:tblCellSpacing w:w="0" w:type="dxa"/>
              </w:trPr>
              <w:tc>
                <w:tcPr>
                  <w:tcW w:w="5000" w:type="pct"/>
                  <w:gridSpan w:val="2"/>
                  <w:hideMark/>
                </w:tcPr>
                <w:tbl>
                  <w:tblPr>
                    <w:tblW w:w="5000" w:type="pct"/>
                    <w:jc w:val="center"/>
                    <w:tblCellSpacing w:w="15" w:type="dxa"/>
                    <w:tblCellMar>
                      <w:top w:w="15" w:type="dxa"/>
                      <w:left w:w="15" w:type="dxa"/>
                      <w:bottom w:w="15" w:type="dxa"/>
                      <w:right w:w="15" w:type="dxa"/>
                    </w:tblCellMar>
                    <w:tblLook w:val="04A0"/>
                  </w:tblPr>
                  <w:tblGrid>
                    <w:gridCol w:w="3306"/>
                    <w:gridCol w:w="3307"/>
                  </w:tblGrid>
                  <w:tr w:rsidR="003E6793" w:rsidRPr="003E6793" w:rsidTr="003E6793">
                    <w:trPr>
                      <w:tblCellSpacing w:w="15" w:type="dxa"/>
                      <w:jc w:val="center"/>
                    </w:trPr>
                    <w:tc>
                      <w:tcPr>
                        <w:tcW w:w="2500" w:type="pct"/>
                        <w:hideMark/>
                      </w:tcPr>
                      <w:p w:rsidR="003E6793" w:rsidRPr="003E6793" w:rsidRDefault="003E6793" w:rsidP="003E6793">
                        <w:pPr>
                          <w:widowControl/>
                          <w:wordWrap w:val="0"/>
                          <w:spacing w:line="212" w:lineRule="atLeast"/>
                          <w:jc w:val="left"/>
                          <w:rPr>
                            <w:rFonts w:ascii="宋体" w:eastAsia="宋体" w:hAnsi="宋体" w:cs="宋体"/>
                            <w:color w:val="323232"/>
                            <w:kern w:val="0"/>
                            <w:sz w:val="18"/>
                            <w:szCs w:val="18"/>
                          </w:rPr>
                        </w:pPr>
                        <w:bookmarkStart w:id="0" w:name="auchor_d2-269777491-2a20"/>
                        <w:bookmarkEnd w:id="0"/>
                        <w:r w:rsidRPr="003E6793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1"/>
                            <w:szCs w:val="11"/>
                          </w:rPr>
                          <w:t>发布时间：</w:t>
                        </w:r>
                        <w:r w:rsidRPr="003E6793">
                          <w:rPr>
                            <w:rFonts w:ascii="宋体" w:eastAsia="宋体" w:hAnsi="宋体" w:cs="宋体" w:hint="eastAsia"/>
                            <w:color w:val="0066CC"/>
                            <w:kern w:val="0"/>
                            <w:sz w:val="11"/>
                            <w:szCs w:val="11"/>
                          </w:rPr>
                          <w:t>2015-07-09</w:t>
                        </w:r>
                      </w:p>
                    </w:tc>
                    <w:tc>
                      <w:tcPr>
                        <w:tcW w:w="0" w:type="auto"/>
                        <w:hideMark/>
                      </w:tcPr>
                      <w:p w:rsidR="003E6793" w:rsidRPr="003E6793" w:rsidRDefault="003E6793" w:rsidP="003E6793">
                        <w:pPr>
                          <w:widowControl/>
                          <w:spacing w:line="212" w:lineRule="atLeast"/>
                          <w:jc w:val="left"/>
                          <w:rPr>
                            <w:rFonts w:ascii="宋体" w:eastAsia="宋体" w:hAnsi="宋体" w:cs="宋体"/>
                            <w:color w:val="323232"/>
                            <w:kern w:val="0"/>
                            <w:sz w:val="18"/>
                            <w:szCs w:val="18"/>
                          </w:rPr>
                        </w:pPr>
                        <w:r w:rsidRPr="003E6793">
                          <w:rPr>
                            <w:rFonts w:ascii="宋体" w:eastAsia="宋体" w:hAnsi="宋体" w:cs="宋体" w:hint="eastAsia"/>
                            <w:color w:val="000000"/>
                            <w:kern w:val="0"/>
                            <w:sz w:val="11"/>
                            <w:szCs w:val="11"/>
                          </w:rPr>
                          <w:t>来源方式：</w:t>
                        </w:r>
                        <w:r w:rsidRPr="003E6793">
                          <w:rPr>
                            <w:rFonts w:ascii="宋体" w:eastAsia="宋体" w:hAnsi="宋体" w:cs="宋体" w:hint="eastAsia"/>
                            <w:color w:val="0066CC"/>
                            <w:kern w:val="0"/>
                            <w:sz w:val="11"/>
                            <w:szCs w:val="11"/>
                          </w:rPr>
                          <w:t>原创</w:t>
                        </w:r>
                      </w:p>
                    </w:tc>
                  </w:tr>
                </w:tbl>
                <w:p w:rsidR="003E6793" w:rsidRPr="003E6793" w:rsidRDefault="003E6793" w:rsidP="003E6793">
                  <w:pPr>
                    <w:widowControl/>
                    <w:spacing w:line="212" w:lineRule="atLeast"/>
                    <w:jc w:val="center"/>
                    <w:rPr>
                      <w:rFonts w:ascii="宋体" w:eastAsia="宋体" w:hAnsi="宋体" w:cs="宋体"/>
                      <w:color w:val="323232"/>
                      <w:kern w:val="0"/>
                      <w:sz w:val="18"/>
                      <w:szCs w:val="18"/>
                    </w:rPr>
                  </w:pPr>
                </w:p>
              </w:tc>
            </w:tr>
            <w:tr w:rsidR="003E6793" w:rsidRPr="003E6793">
              <w:trPr>
                <w:gridAfter w:val="1"/>
                <w:wAfter w:w="6670" w:type="dxa"/>
                <w:tblCellSpacing w:w="0" w:type="dxa"/>
              </w:trPr>
              <w:tc>
                <w:tcPr>
                  <w:tcW w:w="0" w:type="auto"/>
                  <w:vAlign w:val="center"/>
                  <w:hideMark/>
                </w:tcPr>
                <w:p w:rsidR="003E6793" w:rsidRPr="003E6793" w:rsidRDefault="003E6793" w:rsidP="003E6793">
                  <w:pPr>
                    <w:widowControl/>
                    <w:spacing w:line="212" w:lineRule="atLeast"/>
                    <w:jc w:val="left"/>
                    <w:rPr>
                      <w:rFonts w:ascii="宋体" w:eastAsia="宋体" w:hAnsi="宋体" w:cs="宋体"/>
                      <w:color w:val="323232"/>
                      <w:kern w:val="0"/>
                      <w:sz w:val="18"/>
                      <w:szCs w:val="18"/>
                    </w:rPr>
                  </w:pPr>
                </w:p>
              </w:tc>
            </w:tr>
          </w:tbl>
          <w:p w:rsidR="003E6793" w:rsidRPr="003E6793" w:rsidRDefault="003E6793" w:rsidP="003E6793">
            <w:pPr>
              <w:widowControl/>
              <w:wordWrap w:val="0"/>
              <w:spacing w:line="212" w:lineRule="atLeast"/>
              <w:jc w:val="left"/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</w:pPr>
          </w:p>
        </w:tc>
        <w:tc>
          <w:tcPr>
            <w:tcW w:w="1250" w:type="pct"/>
            <w:hideMark/>
          </w:tcPr>
          <w:p w:rsidR="003E6793" w:rsidRPr="003E6793" w:rsidRDefault="003E6793" w:rsidP="003E6793">
            <w:pPr>
              <w:widowControl/>
              <w:wordWrap w:val="0"/>
              <w:spacing w:line="212" w:lineRule="atLeast"/>
              <w:jc w:val="left"/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</w:pPr>
          </w:p>
        </w:tc>
      </w:tr>
      <w:tr w:rsidR="003E6793" w:rsidRPr="003E6793" w:rsidTr="003E6793">
        <w:tblPrEx>
          <w:tblCellSpacing w:w="0" w:type="dxa"/>
          <w:shd w:val="clear" w:color="auto" w:fill="EEEEEE"/>
        </w:tblPrEx>
        <w:trPr>
          <w:gridBefore w:val="1"/>
          <w:gridAfter w:val="3"/>
          <w:wAfter w:w="13465" w:type="dxa"/>
          <w:tblCellSpacing w:w="0" w:type="dxa"/>
        </w:trPr>
        <w:tc>
          <w:tcPr>
            <w:tcW w:w="0" w:type="auto"/>
            <w:shd w:val="clear" w:color="auto" w:fill="EEEEEE"/>
            <w:vAlign w:val="center"/>
            <w:hideMark/>
          </w:tcPr>
          <w:p w:rsidR="003E6793" w:rsidRPr="003E6793" w:rsidRDefault="003E6793" w:rsidP="003E6793">
            <w:pPr>
              <w:widowControl/>
              <w:spacing w:line="212" w:lineRule="atLeast"/>
              <w:jc w:val="left"/>
              <w:rPr>
                <w:rFonts w:ascii="宋体" w:eastAsia="宋体" w:hAnsi="宋体" w:cs="宋体"/>
                <w:color w:val="323232"/>
                <w:kern w:val="0"/>
                <w:sz w:val="18"/>
                <w:szCs w:val="18"/>
              </w:rPr>
            </w:pPr>
          </w:p>
        </w:tc>
      </w:tr>
    </w:tbl>
    <w:p w:rsidR="003E6793" w:rsidRPr="003E6793" w:rsidRDefault="003E6793" w:rsidP="003E6793">
      <w:pPr>
        <w:widowControl/>
        <w:shd w:val="clear" w:color="auto" w:fill="EEEEEE"/>
        <w:spacing w:before="100" w:beforeAutospacing="1" w:after="100" w:afterAutospacing="1" w:line="212" w:lineRule="atLeast"/>
        <w:jc w:val="left"/>
        <w:rPr>
          <w:rFonts w:ascii="宋体" w:eastAsia="宋体" w:hAnsi="宋体" w:cs="宋体" w:hint="eastAsia"/>
          <w:color w:val="323232"/>
          <w:kern w:val="0"/>
          <w:sz w:val="24"/>
          <w:szCs w:val="24"/>
        </w:rPr>
      </w:pPr>
      <w:r w:rsidRPr="003E6793">
        <w:rPr>
          <w:rFonts w:ascii="宋体" w:eastAsia="宋体" w:hAnsi="宋体" w:cs="宋体" w:hint="eastAsia"/>
          <w:color w:val="323232"/>
          <w:kern w:val="0"/>
          <w:sz w:val="16"/>
          <w:szCs w:val="16"/>
        </w:rPr>
        <w:t>尊敬的客户:</w:t>
      </w:r>
    </w:p>
    <w:p w:rsidR="003E6793" w:rsidRPr="003E6793" w:rsidRDefault="003E6793" w:rsidP="003E6793">
      <w:pPr>
        <w:widowControl/>
        <w:shd w:val="clear" w:color="auto" w:fill="EEEEEE"/>
        <w:spacing w:before="100" w:beforeAutospacing="1" w:after="100" w:afterAutospacing="1" w:line="212" w:lineRule="atLeast"/>
        <w:jc w:val="left"/>
        <w:rPr>
          <w:rFonts w:ascii="宋体" w:eastAsia="宋体" w:hAnsi="宋体" w:cs="宋体"/>
          <w:color w:val="323232"/>
          <w:kern w:val="0"/>
          <w:sz w:val="24"/>
          <w:szCs w:val="24"/>
        </w:rPr>
      </w:pPr>
      <w:r w:rsidRPr="003E6793">
        <w:rPr>
          <w:rFonts w:ascii="宋体" w:eastAsia="宋体" w:hAnsi="宋体" w:cs="宋体" w:hint="eastAsia"/>
          <w:color w:val="323232"/>
          <w:kern w:val="0"/>
          <w:sz w:val="16"/>
          <w:szCs w:val="16"/>
        </w:rPr>
        <w:t>    您好！感谢您投资于我公司推出的《民晟红鹭5期证券投资集合资金信托计划》。本信托计划已具备合同约定的成立条件，并于2015年7月7日正式成立，共集合信托资金人民币37240万元整。我公司作为该信托计划的受托人，将坚持以受益人利益最大化原则，恪尽职守，履行诚实、信用、谨慎、有效管理的义务管理运用信托财产。</w:t>
      </w:r>
    </w:p>
    <w:p w:rsidR="003E6793" w:rsidRPr="003E6793" w:rsidRDefault="003E6793" w:rsidP="003E6793">
      <w:pPr>
        <w:widowControl/>
        <w:shd w:val="clear" w:color="auto" w:fill="EEEEEE"/>
        <w:spacing w:before="100" w:beforeAutospacing="1" w:after="100" w:afterAutospacing="1" w:line="212" w:lineRule="atLeast"/>
        <w:jc w:val="left"/>
        <w:rPr>
          <w:rFonts w:ascii="宋体" w:eastAsia="宋体" w:hAnsi="宋体" w:cs="宋体"/>
          <w:color w:val="323232"/>
          <w:kern w:val="0"/>
          <w:sz w:val="24"/>
          <w:szCs w:val="24"/>
        </w:rPr>
      </w:pPr>
      <w:r w:rsidRPr="003E6793">
        <w:rPr>
          <w:rFonts w:ascii="宋体" w:eastAsia="宋体" w:hAnsi="宋体" w:cs="宋体" w:hint="eastAsia"/>
          <w:color w:val="323232"/>
          <w:kern w:val="0"/>
          <w:sz w:val="16"/>
          <w:szCs w:val="16"/>
        </w:rPr>
        <w:t>    特此公告</w:t>
      </w:r>
    </w:p>
    <w:p w:rsidR="003E6793" w:rsidRPr="003E6793" w:rsidRDefault="003E6793" w:rsidP="003E6793">
      <w:pPr>
        <w:widowControl/>
        <w:shd w:val="clear" w:color="auto" w:fill="EEEEEE"/>
        <w:spacing w:before="100" w:beforeAutospacing="1" w:after="100" w:afterAutospacing="1" w:line="212" w:lineRule="atLeast"/>
        <w:jc w:val="right"/>
        <w:rPr>
          <w:rFonts w:ascii="宋体" w:eastAsia="宋体" w:hAnsi="宋体" w:cs="宋体"/>
          <w:color w:val="323232"/>
          <w:kern w:val="0"/>
          <w:sz w:val="24"/>
          <w:szCs w:val="24"/>
        </w:rPr>
      </w:pPr>
      <w:r w:rsidRPr="003E6793">
        <w:rPr>
          <w:rFonts w:ascii="宋体" w:eastAsia="宋体" w:hAnsi="宋体" w:cs="宋体" w:hint="eastAsia"/>
          <w:color w:val="323232"/>
          <w:kern w:val="0"/>
          <w:sz w:val="16"/>
          <w:szCs w:val="16"/>
        </w:rPr>
        <w:t>新时代信托股份有限公司</w:t>
      </w:r>
    </w:p>
    <w:p w:rsidR="003E6793" w:rsidRPr="003E6793" w:rsidRDefault="003E6793" w:rsidP="003E6793">
      <w:pPr>
        <w:widowControl/>
        <w:shd w:val="clear" w:color="auto" w:fill="EEEEEE"/>
        <w:spacing w:before="100" w:beforeAutospacing="1" w:after="100" w:afterAutospacing="1" w:line="212" w:lineRule="atLeast"/>
        <w:jc w:val="right"/>
        <w:rPr>
          <w:rFonts w:ascii="宋体" w:eastAsia="宋体" w:hAnsi="宋体" w:cs="宋体"/>
          <w:color w:val="323232"/>
          <w:kern w:val="0"/>
          <w:sz w:val="24"/>
          <w:szCs w:val="24"/>
        </w:rPr>
      </w:pPr>
      <w:r w:rsidRPr="003E6793">
        <w:rPr>
          <w:rFonts w:ascii="Verdana" w:eastAsia="宋体" w:hAnsi="Verdana" w:cs="宋体"/>
          <w:color w:val="323232"/>
          <w:kern w:val="0"/>
          <w:sz w:val="16"/>
          <w:szCs w:val="16"/>
        </w:rPr>
        <w:t>2015</w:t>
      </w:r>
      <w:r w:rsidRPr="003E6793">
        <w:rPr>
          <w:rFonts w:ascii="宋体" w:eastAsia="宋体" w:hAnsi="宋体" w:cs="宋体" w:hint="eastAsia"/>
          <w:color w:val="323232"/>
          <w:kern w:val="0"/>
          <w:sz w:val="16"/>
          <w:szCs w:val="16"/>
        </w:rPr>
        <w:t>年</w:t>
      </w:r>
      <w:r w:rsidRPr="003E6793">
        <w:rPr>
          <w:rFonts w:ascii="Verdana" w:eastAsia="宋体" w:hAnsi="Verdana" w:cs="宋体"/>
          <w:color w:val="323232"/>
          <w:kern w:val="0"/>
          <w:sz w:val="16"/>
          <w:szCs w:val="16"/>
        </w:rPr>
        <w:t>7</w:t>
      </w:r>
      <w:r w:rsidRPr="003E6793">
        <w:rPr>
          <w:rFonts w:ascii="宋体" w:eastAsia="宋体" w:hAnsi="宋体" w:cs="宋体" w:hint="eastAsia"/>
          <w:color w:val="323232"/>
          <w:kern w:val="0"/>
          <w:sz w:val="16"/>
          <w:szCs w:val="16"/>
        </w:rPr>
        <w:t>月</w:t>
      </w:r>
      <w:r w:rsidRPr="003E6793">
        <w:rPr>
          <w:rFonts w:ascii="Verdana" w:eastAsia="宋体" w:hAnsi="Verdana" w:cs="宋体"/>
          <w:color w:val="323232"/>
          <w:kern w:val="0"/>
          <w:sz w:val="16"/>
          <w:szCs w:val="16"/>
        </w:rPr>
        <w:t>7</w:t>
      </w:r>
      <w:r w:rsidRPr="003E6793">
        <w:rPr>
          <w:rFonts w:ascii="宋体" w:eastAsia="宋体" w:hAnsi="宋体" w:cs="宋体" w:hint="eastAsia"/>
          <w:color w:val="323232"/>
          <w:kern w:val="0"/>
          <w:sz w:val="16"/>
          <w:szCs w:val="16"/>
        </w:rPr>
        <w:t>日</w:t>
      </w:r>
    </w:p>
    <w:p w:rsidR="00D26F4A" w:rsidRDefault="00D26F4A"/>
    <w:sectPr w:rsidR="00D26F4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26F4A" w:rsidRDefault="00D26F4A" w:rsidP="003E6793">
      <w:r>
        <w:separator/>
      </w:r>
    </w:p>
  </w:endnote>
  <w:endnote w:type="continuationSeparator" w:id="1">
    <w:p w:rsidR="00D26F4A" w:rsidRDefault="00D26F4A" w:rsidP="003E679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26F4A" w:rsidRDefault="00D26F4A" w:rsidP="003E6793">
      <w:r>
        <w:separator/>
      </w:r>
    </w:p>
  </w:footnote>
  <w:footnote w:type="continuationSeparator" w:id="1">
    <w:p w:rsidR="00D26F4A" w:rsidRDefault="00D26F4A" w:rsidP="003E679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7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E6793"/>
    <w:rsid w:val="003E6793"/>
    <w:rsid w:val="00D26F4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E67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E679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E67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E679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4121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9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677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3164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6326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332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66929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90080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76439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82892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7356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752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</Words>
  <Characters>223</Characters>
  <Application>Microsoft Office Word</Application>
  <DocSecurity>0</DocSecurity>
  <Lines>1</Lines>
  <Paragraphs>1</Paragraphs>
  <ScaleCrop>false</ScaleCrop>
  <Company/>
  <LinksUpToDate>false</LinksUpToDate>
  <CharactersWithSpaces>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2015-07-10T05:14:00Z</dcterms:created>
  <dcterms:modified xsi:type="dcterms:W3CDTF">2015-07-10T05:14:00Z</dcterms:modified>
</cp:coreProperties>
</file>