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2DA" w:rsidRPr="001E32DA" w:rsidRDefault="001E32DA" w:rsidP="001E32DA">
      <w:pPr>
        <w:widowControl/>
        <w:shd w:val="clear" w:color="auto" w:fill="FFFFFF"/>
        <w:spacing w:after="177" w:line="212" w:lineRule="atLeast"/>
        <w:ind w:right="972"/>
        <w:jc w:val="center"/>
        <w:outlineLvl w:val="2"/>
        <w:rPr>
          <w:rFonts w:ascii="榛戜綋" w:eastAsia="榛戜綋" w:hAnsi="宋体" w:cs="宋体"/>
          <w:b/>
          <w:bCs/>
          <w:color w:val="313233"/>
          <w:kern w:val="0"/>
          <w:sz w:val="18"/>
          <w:szCs w:val="18"/>
        </w:rPr>
      </w:pPr>
      <w:r w:rsidRPr="001E32DA">
        <w:rPr>
          <w:rFonts w:ascii="榛戜綋" w:eastAsia="榛戜綋" w:hAnsi="宋体" w:cs="宋体" w:hint="eastAsia"/>
          <w:b/>
          <w:bCs/>
          <w:color w:val="313233"/>
          <w:kern w:val="0"/>
          <w:sz w:val="18"/>
          <w:szCs w:val="18"/>
        </w:rPr>
        <w:t>华信·安泰理财一年期（45期）集合资金信托计划成立公告</w:t>
      </w:r>
    </w:p>
    <w:p w:rsidR="001E32DA" w:rsidRPr="001E32DA" w:rsidRDefault="001E32DA" w:rsidP="001E32DA">
      <w:pPr>
        <w:widowControl/>
        <w:shd w:val="clear" w:color="auto" w:fill="FFFFFF"/>
        <w:spacing w:line="212" w:lineRule="atLeast"/>
        <w:jc w:val="left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r w:rsidRPr="001E32D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尊敬的委托人(受益人)：</w:t>
      </w:r>
    </w:p>
    <w:p w:rsidR="001E32DA" w:rsidRPr="001E32DA" w:rsidRDefault="001E32DA" w:rsidP="001E32DA">
      <w:pPr>
        <w:widowControl/>
        <w:shd w:val="clear" w:color="auto" w:fill="FFFFFF"/>
        <w:spacing w:line="212" w:lineRule="atLeast"/>
        <w:jc w:val="left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r w:rsidRPr="001E32D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 华信信托股份有限公司发行的华信·安泰理财一年期（45期）集合资金信托计划于2015年8月13日正式成立，信托规模为12667万元。本信托计划将按照信托文件的约定，开始投资运作。请妥善保管相关信托文件。信托期间，我公司作为本次信托计划的受托人，将恪尽职守，履行受托人的管理义务，为受益人的最大利益管理信托财产。</w:t>
      </w:r>
    </w:p>
    <w:p w:rsidR="001E32DA" w:rsidRPr="001E32DA" w:rsidRDefault="001E32DA" w:rsidP="001E32DA">
      <w:pPr>
        <w:widowControl/>
        <w:shd w:val="clear" w:color="auto" w:fill="FFFFFF"/>
        <w:spacing w:line="212" w:lineRule="atLeast"/>
        <w:jc w:val="left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r w:rsidRPr="001E32D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 服务热线：95088</w:t>
      </w:r>
    </w:p>
    <w:p w:rsidR="001E32DA" w:rsidRPr="001E32DA" w:rsidRDefault="001E32DA" w:rsidP="001E32DA">
      <w:pPr>
        <w:widowControl/>
        <w:shd w:val="clear" w:color="auto" w:fill="FFFFFF"/>
        <w:spacing w:line="212" w:lineRule="atLeast"/>
        <w:jc w:val="left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r w:rsidRPr="001E32D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E32DA" w:rsidRPr="001E32DA" w:rsidRDefault="001E32DA" w:rsidP="001E32DA">
      <w:pPr>
        <w:widowControl/>
        <w:shd w:val="clear" w:color="auto" w:fill="FFFFFF"/>
        <w:spacing w:line="212" w:lineRule="atLeast"/>
        <w:jc w:val="right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r w:rsidRPr="001E32D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                                    华信信托股份有限公司</w:t>
      </w:r>
    </w:p>
    <w:p w:rsidR="001E32DA" w:rsidRPr="001E32DA" w:rsidRDefault="001E32DA" w:rsidP="001E32DA">
      <w:pPr>
        <w:widowControl/>
        <w:shd w:val="clear" w:color="auto" w:fill="FFFFFF"/>
        <w:spacing w:line="212" w:lineRule="atLeast"/>
        <w:jc w:val="right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r w:rsidRPr="001E32D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                                           2015年8月13日</w:t>
      </w:r>
    </w:p>
    <w:p w:rsidR="00B654EA" w:rsidRDefault="00B654EA"/>
    <w:sectPr w:rsidR="00B654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54EA" w:rsidRDefault="00B654EA" w:rsidP="001E32DA">
      <w:r>
        <w:separator/>
      </w:r>
    </w:p>
  </w:endnote>
  <w:endnote w:type="continuationSeparator" w:id="1">
    <w:p w:rsidR="00B654EA" w:rsidRDefault="00B654EA" w:rsidP="001E32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榛戜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54EA" w:rsidRDefault="00B654EA" w:rsidP="001E32DA">
      <w:r>
        <w:separator/>
      </w:r>
    </w:p>
  </w:footnote>
  <w:footnote w:type="continuationSeparator" w:id="1">
    <w:p w:rsidR="00B654EA" w:rsidRDefault="00B654EA" w:rsidP="001E32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2DA"/>
    <w:rsid w:val="001E32DA"/>
    <w:rsid w:val="00B65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E32D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3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32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3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32D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1E32DA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7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0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8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0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1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2015-08-14T01:53:00Z</dcterms:created>
  <dcterms:modified xsi:type="dcterms:W3CDTF">2015-08-14T01:53:00Z</dcterms:modified>
</cp:coreProperties>
</file>