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1B2D" w:rsidRPr="007B1B2D" w:rsidRDefault="007B1B2D" w:rsidP="007B1B2D">
      <w:pPr>
        <w:widowControl/>
        <w:pBdr>
          <w:top w:val="single" w:sz="4" w:space="9" w:color="EBEBEB"/>
          <w:left w:val="single" w:sz="4" w:space="0" w:color="EBEBEB"/>
          <w:bottom w:val="single" w:sz="12" w:space="4" w:color="EBEBEB"/>
          <w:right w:val="single" w:sz="12" w:space="0" w:color="EBEBEB"/>
        </w:pBdr>
        <w:shd w:val="clear" w:color="auto" w:fill="FFFFFF"/>
        <w:jc w:val="center"/>
        <w:outlineLvl w:val="0"/>
        <w:rPr>
          <w:rFonts w:ascii="Microsoft Yahei" w:eastAsia="宋体" w:hAnsi="Microsoft Yahei" w:cs="宋体"/>
          <w:b/>
          <w:bCs/>
          <w:color w:val="000000"/>
          <w:kern w:val="36"/>
          <w:sz w:val="19"/>
          <w:szCs w:val="19"/>
        </w:rPr>
      </w:pPr>
      <w:r w:rsidRPr="007B1B2D">
        <w:rPr>
          <w:rFonts w:ascii="Microsoft Yahei" w:eastAsia="宋体" w:hAnsi="Microsoft Yahei" w:cs="宋体"/>
          <w:b/>
          <w:bCs/>
          <w:color w:val="000000"/>
          <w:kern w:val="36"/>
          <w:sz w:val="19"/>
          <w:szCs w:val="19"/>
        </w:rPr>
        <w:t>关于提前终止《陕国投</w:t>
      </w:r>
      <w:r w:rsidRPr="007B1B2D">
        <w:rPr>
          <w:rFonts w:ascii="Microsoft Yahei" w:eastAsia="宋体" w:hAnsi="Microsoft Yahei" w:cs="宋体"/>
          <w:b/>
          <w:bCs/>
          <w:color w:val="000000"/>
          <w:kern w:val="36"/>
          <w:sz w:val="19"/>
          <w:szCs w:val="19"/>
        </w:rPr>
        <w:t>·</w:t>
      </w:r>
      <w:r w:rsidRPr="007B1B2D">
        <w:rPr>
          <w:rFonts w:ascii="Microsoft Yahei" w:eastAsia="宋体" w:hAnsi="Microsoft Yahei" w:cs="宋体"/>
          <w:b/>
          <w:bCs/>
          <w:color w:val="000000"/>
          <w:kern w:val="36"/>
          <w:sz w:val="19"/>
          <w:szCs w:val="19"/>
        </w:rPr>
        <w:t>东方远见</w:t>
      </w:r>
      <w:r w:rsidRPr="007B1B2D">
        <w:rPr>
          <w:rFonts w:ascii="Microsoft Yahei" w:eastAsia="宋体" w:hAnsi="Microsoft Yahei" w:cs="宋体"/>
          <w:b/>
          <w:bCs/>
          <w:color w:val="000000"/>
          <w:kern w:val="36"/>
          <w:sz w:val="19"/>
          <w:szCs w:val="19"/>
        </w:rPr>
        <w:t>6</w:t>
      </w:r>
      <w:r w:rsidRPr="007B1B2D">
        <w:rPr>
          <w:rFonts w:ascii="Microsoft Yahei" w:eastAsia="宋体" w:hAnsi="Microsoft Yahei" w:cs="宋体"/>
          <w:b/>
          <w:bCs/>
          <w:color w:val="000000"/>
          <w:kern w:val="36"/>
          <w:sz w:val="19"/>
          <w:szCs w:val="19"/>
        </w:rPr>
        <w:t>期证券投资集合资金信托计划》的公告</w:t>
      </w:r>
      <w:r w:rsidRPr="007B1B2D">
        <w:rPr>
          <w:rFonts w:ascii="Microsoft Yahei" w:eastAsia="宋体" w:hAnsi="Microsoft Yahei" w:cs="宋体"/>
          <w:color w:val="888888"/>
          <w:kern w:val="36"/>
          <w:sz w:val="11"/>
          <w:szCs w:val="11"/>
        </w:rPr>
        <w:t>时间</w:t>
      </w:r>
      <w:r w:rsidRPr="007B1B2D">
        <w:rPr>
          <w:rFonts w:ascii="Microsoft Yahei" w:eastAsia="宋体" w:hAnsi="Microsoft Yahei" w:cs="宋体"/>
          <w:color w:val="888888"/>
          <w:kern w:val="36"/>
          <w:sz w:val="11"/>
          <w:szCs w:val="11"/>
        </w:rPr>
        <w:t>:2015-08-13</w:t>
      </w:r>
    </w:p>
    <w:p w:rsidR="007B1B2D" w:rsidRPr="007B1B2D" w:rsidRDefault="007B1B2D" w:rsidP="007B1B2D">
      <w:pPr>
        <w:widowControl/>
        <w:shd w:val="clear" w:color="auto" w:fill="FFFFFF"/>
        <w:spacing w:after="88" w:line="360" w:lineRule="atLeast"/>
        <w:ind w:firstLine="240"/>
        <w:jc w:val="left"/>
        <w:rPr>
          <w:rFonts w:ascii="Microsoft Yahei" w:eastAsia="宋体" w:hAnsi="Microsoft Yahei" w:cs="宋体"/>
          <w:color w:val="292929"/>
          <w:kern w:val="0"/>
          <w:sz w:val="12"/>
          <w:szCs w:val="12"/>
        </w:rPr>
      </w:pPr>
      <w:r w:rsidRPr="007B1B2D">
        <w:rPr>
          <w:rFonts w:ascii="Microsoft Yahei" w:eastAsia="宋体" w:hAnsi="Microsoft Yahei" w:cs="宋体"/>
          <w:b/>
          <w:bCs/>
          <w:color w:val="292929"/>
          <w:kern w:val="0"/>
          <w:sz w:val="12"/>
        </w:rPr>
        <w:t>关于提前终止《陕国投</w:t>
      </w:r>
      <w:r w:rsidRPr="007B1B2D">
        <w:rPr>
          <w:rFonts w:ascii="Microsoft Yahei" w:eastAsia="宋体" w:hAnsi="Microsoft Yahei" w:cs="宋体"/>
          <w:b/>
          <w:bCs/>
          <w:color w:val="292929"/>
          <w:kern w:val="0"/>
          <w:sz w:val="12"/>
        </w:rPr>
        <w:t>·</w:t>
      </w:r>
      <w:r w:rsidRPr="007B1B2D">
        <w:rPr>
          <w:rFonts w:ascii="Microsoft Yahei" w:eastAsia="宋体" w:hAnsi="Microsoft Yahei" w:cs="宋体"/>
          <w:b/>
          <w:bCs/>
          <w:color w:val="292929"/>
          <w:kern w:val="0"/>
          <w:sz w:val="12"/>
        </w:rPr>
        <w:t>东方远见</w:t>
      </w:r>
      <w:r w:rsidRPr="007B1B2D">
        <w:rPr>
          <w:rFonts w:ascii="Microsoft Yahei" w:eastAsia="宋体" w:hAnsi="Microsoft Yahei" w:cs="宋体"/>
          <w:b/>
          <w:bCs/>
          <w:color w:val="292929"/>
          <w:kern w:val="0"/>
          <w:sz w:val="12"/>
        </w:rPr>
        <w:t>6</w:t>
      </w:r>
      <w:r w:rsidRPr="007B1B2D">
        <w:rPr>
          <w:rFonts w:ascii="Microsoft Yahei" w:eastAsia="宋体" w:hAnsi="Microsoft Yahei" w:cs="宋体"/>
          <w:b/>
          <w:bCs/>
          <w:color w:val="292929"/>
          <w:kern w:val="0"/>
          <w:sz w:val="12"/>
        </w:rPr>
        <w:t>期证券投资集合资金信托计划》的公告</w:t>
      </w:r>
    </w:p>
    <w:p w:rsidR="007B1B2D" w:rsidRPr="007B1B2D" w:rsidRDefault="007B1B2D" w:rsidP="007B1B2D">
      <w:pPr>
        <w:widowControl/>
        <w:shd w:val="clear" w:color="auto" w:fill="FFFFFF"/>
        <w:spacing w:after="88" w:line="360" w:lineRule="atLeast"/>
        <w:ind w:firstLine="240"/>
        <w:jc w:val="left"/>
        <w:rPr>
          <w:rFonts w:ascii="Microsoft Yahei" w:eastAsia="宋体" w:hAnsi="Microsoft Yahei" w:cs="宋体"/>
          <w:color w:val="292929"/>
          <w:kern w:val="0"/>
          <w:sz w:val="12"/>
          <w:szCs w:val="12"/>
        </w:rPr>
      </w:pPr>
      <w:r w:rsidRPr="007B1B2D">
        <w:rPr>
          <w:rFonts w:ascii="Microsoft Yahei" w:eastAsia="宋体" w:hAnsi="Microsoft Yahei" w:cs="宋体"/>
          <w:color w:val="292929"/>
          <w:kern w:val="0"/>
          <w:sz w:val="12"/>
          <w:szCs w:val="12"/>
        </w:rPr>
        <w:t>尊敬的委托人：</w:t>
      </w:r>
    </w:p>
    <w:p w:rsidR="007B1B2D" w:rsidRPr="007B1B2D" w:rsidRDefault="007B1B2D" w:rsidP="007B1B2D">
      <w:pPr>
        <w:widowControl/>
        <w:shd w:val="clear" w:color="auto" w:fill="FFFFFF"/>
        <w:spacing w:after="88" w:line="360" w:lineRule="atLeast"/>
        <w:ind w:firstLine="240"/>
        <w:jc w:val="left"/>
        <w:rPr>
          <w:rFonts w:ascii="Microsoft Yahei" w:eastAsia="宋体" w:hAnsi="Microsoft Yahei" w:cs="宋体"/>
          <w:color w:val="292929"/>
          <w:kern w:val="0"/>
          <w:sz w:val="12"/>
          <w:szCs w:val="12"/>
        </w:rPr>
      </w:pPr>
      <w:r w:rsidRPr="007B1B2D">
        <w:rPr>
          <w:rFonts w:ascii="Microsoft Yahei" w:eastAsia="宋体" w:hAnsi="Microsoft Yahei" w:cs="宋体"/>
          <w:color w:val="292929"/>
          <w:kern w:val="0"/>
          <w:sz w:val="12"/>
          <w:szCs w:val="12"/>
        </w:rPr>
        <w:t>由我公司担任受托人的《陕国投</w:t>
      </w:r>
      <w:r w:rsidRPr="007B1B2D">
        <w:rPr>
          <w:rFonts w:ascii="Microsoft Yahei" w:eastAsia="宋体" w:hAnsi="Microsoft Yahei" w:cs="宋体"/>
          <w:color w:val="292929"/>
          <w:kern w:val="0"/>
          <w:sz w:val="12"/>
          <w:szCs w:val="12"/>
        </w:rPr>
        <w:t>·</w:t>
      </w:r>
      <w:r w:rsidRPr="007B1B2D">
        <w:rPr>
          <w:rFonts w:ascii="Microsoft Yahei" w:eastAsia="宋体" w:hAnsi="Microsoft Yahei" w:cs="宋体"/>
          <w:color w:val="292929"/>
          <w:kern w:val="0"/>
          <w:sz w:val="12"/>
          <w:szCs w:val="12"/>
        </w:rPr>
        <w:t>东方远见</w:t>
      </w:r>
      <w:r w:rsidRPr="007B1B2D">
        <w:rPr>
          <w:rFonts w:ascii="Microsoft Yahei" w:eastAsia="宋体" w:hAnsi="Microsoft Yahei" w:cs="宋体"/>
          <w:color w:val="292929"/>
          <w:kern w:val="0"/>
          <w:sz w:val="12"/>
          <w:szCs w:val="12"/>
        </w:rPr>
        <w:t>6</w:t>
      </w:r>
      <w:r w:rsidRPr="007B1B2D">
        <w:rPr>
          <w:rFonts w:ascii="Microsoft Yahei" w:eastAsia="宋体" w:hAnsi="Microsoft Yahei" w:cs="宋体"/>
          <w:color w:val="292929"/>
          <w:kern w:val="0"/>
          <w:sz w:val="12"/>
          <w:szCs w:val="12"/>
        </w:rPr>
        <w:t>期证券投资集合资金信托计划》已于</w:t>
      </w:r>
      <w:r w:rsidRPr="007B1B2D">
        <w:rPr>
          <w:rFonts w:ascii="Microsoft Yahei" w:eastAsia="宋体" w:hAnsi="Microsoft Yahei" w:cs="宋体"/>
          <w:color w:val="292929"/>
          <w:kern w:val="0"/>
          <w:sz w:val="12"/>
          <w:szCs w:val="12"/>
        </w:rPr>
        <w:t>2010</w:t>
      </w:r>
      <w:r w:rsidRPr="007B1B2D">
        <w:rPr>
          <w:rFonts w:ascii="Microsoft Yahei" w:eastAsia="宋体" w:hAnsi="Microsoft Yahei" w:cs="宋体"/>
          <w:color w:val="292929"/>
          <w:kern w:val="0"/>
          <w:sz w:val="12"/>
          <w:szCs w:val="12"/>
        </w:rPr>
        <w:t>年</w:t>
      </w:r>
      <w:r w:rsidRPr="007B1B2D">
        <w:rPr>
          <w:rFonts w:ascii="Microsoft Yahei" w:eastAsia="宋体" w:hAnsi="Microsoft Yahei" w:cs="宋体"/>
          <w:color w:val="292929"/>
          <w:kern w:val="0"/>
          <w:sz w:val="12"/>
          <w:szCs w:val="12"/>
        </w:rPr>
        <w:t>9</w:t>
      </w:r>
      <w:r w:rsidRPr="007B1B2D">
        <w:rPr>
          <w:rFonts w:ascii="Microsoft Yahei" w:eastAsia="宋体" w:hAnsi="Microsoft Yahei" w:cs="宋体"/>
          <w:color w:val="292929"/>
          <w:kern w:val="0"/>
          <w:sz w:val="12"/>
          <w:szCs w:val="12"/>
        </w:rPr>
        <w:t>月</w:t>
      </w:r>
      <w:r w:rsidRPr="007B1B2D">
        <w:rPr>
          <w:rFonts w:ascii="Microsoft Yahei" w:eastAsia="宋体" w:hAnsi="Microsoft Yahei" w:cs="宋体"/>
          <w:color w:val="292929"/>
          <w:kern w:val="0"/>
          <w:sz w:val="12"/>
          <w:szCs w:val="12"/>
        </w:rPr>
        <w:t>13</w:t>
      </w:r>
      <w:r w:rsidRPr="007B1B2D">
        <w:rPr>
          <w:rFonts w:ascii="Microsoft Yahei" w:eastAsia="宋体" w:hAnsi="Microsoft Yahei" w:cs="宋体"/>
          <w:color w:val="292929"/>
          <w:kern w:val="0"/>
          <w:sz w:val="12"/>
          <w:szCs w:val="12"/>
        </w:rPr>
        <w:t>日正式成立。</w:t>
      </w:r>
    </w:p>
    <w:p w:rsidR="007B1B2D" w:rsidRPr="007B1B2D" w:rsidRDefault="007B1B2D" w:rsidP="007B1B2D">
      <w:pPr>
        <w:widowControl/>
        <w:shd w:val="clear" w:color="auto" w:fill="FFFFFF"/>
        <w:spacing w:after="88" w:line="360" w:lineRule="atLeast"/>
        <w:ind w:firstLine="240"/>
        <w:jc w:val="left"/>
        <w:rPr>
          <w:rFonts w:ascii="Microsoft Yahei" w:eastAsia="宋体" w:hAnsi="Microsoft Yahei" w:cs="宋体"/>
          <w:color w:val="292929"/>
          <w:kern w:val="0"/>
          <w:sz w:val="12"/>
          <w:szCs w:val="12"/>
        </w:rPr>
      </w:pPr>
      <w:r w:rsidRPr="007B1B2D">
        <w:rPr>
          <w:rFonts w:ascii="Microsoft Yahei" w:eastAsia="宋体" w:hAnsi="Microsoft Yahei" w:cs="宋体"/>
          <w:color w:val="292929"/>
          <w:kern w:val="0"/>
          <w:sz w:val="12"/>
          <w:szCs w:val="12"/>
        </w:rPr>
        <w:t>根据</w:t>
      </w:r>
      <w:r w:rsidRPr="007B1B2D">
        <w:rPr>
          <w:rFonts w:ascii="Microsoft Yahei" w:eastAsia="宋体" w:hAnsi="Microsoft Yahei" w:cs="宋体"/>
          <w:color w:val="292929"/>
          <w:kern w:val="0"/>
          <w:sz w:val="12"/>
          <w:szCs w:val="12"/>
        </w:rPr>
        <w:t>“</w:t>
      </w:r>
      <w:r w:rsidRPr="007B1B2D">
        <w:rPr>
          <w:rFonts w:ascii="Microsoft Yahei" w:eastAsia="宋体" w:hAnsi="Microsoft Yahei" w:cs="宋体"/>
          <w:color w:val="292929"/>
          <w:kern w:val="0"/>
          <w:sz w:val="12"/>
          <w:szCs w:val="12"/>
        </w:rPr>
        <w:t>陕国投</w:t>
      </w:r>
      <w:r w:rsidRPr="007B1B2D">
        <w:rPr>
          <w:rFonts w:ascii="Microsoft Yahei" w:eastAsia="宋体" w:hAnsi="Microsoft Yahei" w:cs="宋体"/>
          <w:color w:val="292929"/>
          <w:kern w:val="0"/>
          <w:sz w:val="12"/>
          <w:szCs w:val="12"/>
        </w:rPr>
        <w:t xml:space="preserve">· </w:t>
      </w:r>
      <w:r w:rsidRPr="007B1B2D">
        <w:rPr>
          <w:rFonts w:ascii="Microsoft Yahei" w:eastAsia="宋体" w:hAnsi="Microsoft Yahei" w:cs="宋体"/>
          <w:color w:val="292929"/>
          <w:kern w:val="0"/>
          <w:sz w:val="12"/>
          <w:szCs w:val="12"/>
        </w:rPr>
        <w:t>东方远见</w:t>
      </w:r>
      <w:r w:rsidRPr="007B1B2D">
        <w:rPr>
          <w:rFonts w:ascii="Microsoft Yahei" w:eastAsia="宋体" w:hAnsi="Microsoft Yahei" w:cs="宋体"/>
          <w:color w:val="292929"/>
          <w:kern w:val="0"/>
          <w:sz w:val="12"/>
          <w:szCs w:val="12"/>
        </w:rPr>
        <w:t>6</w:t>
      </w:r>
      <w:r w:rsidRPr="007B1B2D">
        <w:rPr>
          <w:rFonts w:ascii="Microsoft Yahei" w:eastAsia="宋体" w:hAnsi="Microsoft Yahei" w:cs="宋体"/>
          <w:color w:val="292929"/>
          <w:kern w:val="0"/>
          <w:sz w:val="12"/>
          <w:szCs w:val="12"/>
        </w:rPr>
        <w:t>期证券投资集合资金信托计划</w:t>
      </w:r>
      <w:r w:rsidRPr="007B1B2D">
        <w:rPr>
          <w:rFonts w:ascii="Microsoft Yahei" w:eastAsia="宋体" w:hAnsi="Microsoft Yahei" w:cs="宋体"/>
          <w:color w:val="292929"/>
          <w:kern w:val="0"/>
          <w:sz w:val="12"/>
          <w:szCs w:val="12"/>
        </w:rPr>
        <w:t>”</w:t>
      </w:r>
      <w:r w:rsidRPr="007B1B2D">
        <w:rPr>
          <w:rFonts w:ascii="Microsoft Yahei" w:eastAsia="宋体" w:hAnsi="Microsoft Yahei" w:cs="宋体"/>
          <w:color w:val="292929"/>
          <w:kern w:val="0"/>
          <w:sz w:val="12"/>
          <w:szCs w:val="12"/>
        </w:rPr>
        <w:t>《信托合同》第十七条第一款第二项第二列的约定：投资顾问要求不再担任本信托计划的投资顾问，并提前书面通知受托人，且没有其他受托人认可的投资顾问可以担任本信托计划的投资顾问，受托人有权终止本信托计划。</w:t>
      </w:r>
      <w:r w:rsidRPr="007B1B2D">
        <w:rPr>
          <w:rFonts w:ascii="Microsoft Yahei" w:eastAsia="宋体" w:hAnsi="Microsoft Yahei" w:cs="宋体"/>
          <w:color w:val="292929"/>
          <w:kern w:val="0"/>
          <w:sz w:val="12"/>
          <w:szCs w:val="12"/>
        </w:rPr>
        <w:t>2015</w:t>
      </w:r>
      <w:r w:rsidRPr="007B1B2D">
        <w:rPr>
          <w:rFonts w:ascii="Microsoft Yahei" w:eastAsia="宋体" w:hAnsi="Microsoft Yahei" w:cs="宋体"/>
          <w:color w:val="292929"/>
          <w:kern w:val="0"/>
          <w:sz w:val="12"/>
          <w:szCs w:val="12"/>
        </w:rPr>
        <w:t>年</w:t>
      </w:r>
      <w:r w:rsidRPr="007B1B2D">
        <w:rPr>
          <w:rFonts w:ascii="Microsoft Yahei" w:eastAsia="宋体" w:hAnsi="Microsoft Yahei" w:cs="宋体"/>
          <w:color w:val="292929"/>
          <w:kern w:val="0"/>
          <w:sz w:val="12"/>
          <w:szCs w:val="12"/>
        </w:rPr>
        <w:t>7</w:t>
      </w:r>
      <w:r w:rsidRPr="007B1B2D">
        <w:rPr>
          <w:rFonts w:ascii="Microsoft Yahei" w:eastAsia="宋体" w:hAnsi="Microsoft Yahei" w:cs="宋体"/>
          <w:color w:val="292929"/>
          <w:kern w:val="0"/>
          <w:sz w:val="12"/>
          <w:szCs w:val="12"/>
        </w:rPr>
        <w:t>月</w:t>
      </w:r>
      <w:r w:rsidRPr="007B1B2D">
        <w:rPr>
          <w:rFonts w:ascii="Microsoft Yahei" w:eastAsia="宋体" w:hAnsi="Microsoft Yahei" w:cs="宋体"/>
          <w:color w:val="292929"/>
          <w:kern w:val="0"/>
          <w:sz w:val="12"/>
          <w:szCs w:val="12"/>
        </w:rPr>
        <w:t>20</w:t>
      </w:r>
      <w:r w:rsidRPr="007B1B2D">
        <w:rPr>
          <w:rFonts w:ascii="Microsoft Yahei" w:eastAsia="宋体" w:hAnsi="Microsoft Yahei" w:cs="宋体"/>
          <w:color w:val="292929"/>
          <w:kern w:val="0"/>
          <w:sz w:val="12"/>
          <w:szCs w:val="12"/>
        </w:rPr>
        <w:t>日，我公司收到北京市东方远见资产管理有限公司辞去投资顾问的函件，且没有其他的投资顾问可担任本信托计划的投资顾问，触及信托计划的终止条款，因此，我公司决定于</w:t>
      </w:r>
      <w:r w:rsidRPr="007B1B2D">
        <w:rPr>
          <w:rFonts w:ascii="Microsoft Yahei" w:eastAsia="宋体" w:hAnsi="Microsoft Yahei" w:cs="宋体"/>
          <w:color w:val="292929"/>
          <w:kern w:val="0"/>
          <w:sz w:val="12"/>
          <w:szCs w:val="12"/>
        </w:rPr>
        <w:t>2015</w:t>
      </w:r>
      <w:r w:rsidRPr="007B1B2D">
        <w:rPr>
          <w:rFonts w:ascii="Microsoft Yahei" w:eastAsia="宋体" w:hAnsi="Microsoft Yahei" w:cs="宋体"/>
          <w:color w:val="292929"/>
          <w:kern w:val="0"/>
          <w:sz w:val="12"/>
          <w:szCs w:val="12"/>
        </w:rPr>
        <w:t>年</w:t>
      </w:r>
      <w:r w:rsidRPr="007B1B2D">
        <w:rPr>
          <w:rFonts w:ascii="Microsoft Yahei" w:eastAsia="宋体" w:hAnsi="Microsoft Yahei" w:cs="宋体"/>
          <w:color w:val="292929"/>
          <w:kern w:val="0"/>
          <w:sz w:val="12"/>
          <w:szCs w:val="12"/>
        </w:rPr>
        <w:t>8</w:t>
      </w:r>
      <w:r w:rsidRPr="007B1B2D">
        <w:rPr>
          <w:rFonts w:ascii="Microsoft Yahei" w:eastAsia="宋体" w:hAnsi="Microsoft Yahei" w:cs="宋体"/>
          <w:color w:val="292929"/>
          <w:kern w:val="0"/>
          <w:sz w:val="12"/>
          <w:szCs w:val="12"/>
        </w:rPr>
        <w:t>月</w:t>
      </w:r>
      <w:r w:rsidRPr="007B1B2D">
        <w:rPr>
          <w:rFonts w:ascii="Microsoft Yahei" w:eastAsia="宋体" w:hAnsi="Microsoft Yahei" w:cs="宋体"/>
          <w:color w:val="292929"/>
          <w:kern w:val="0"/>
          <w:sz w:val="12"/>
          <w:szCs w:val="12"/>
        </w:rPr>
        <w:t>14</w:t>
      </w:r>
      <w:r w:rsidRPr="007B1B2D">
        <w:rPr>
          <w:rFonts w:ascii="Microsoft Yahei" w:eastAsia="宋体" w:hAnsi="Microsoft Yahei" w:cs="宋体"/>
          <w:color w:val="292929"/>
          <w:kern w:val="0"/>
          <w:sz w:val="12"/>
          <w:szCs w:val="12"/>
        </w:rPr>
        <w:t>日提前终止该信托计划。信托计划相关费用及受益人的信托利益分配按照《信托合同》约定办理。</w:t>
      </w:r>
    </w:p>
    <w:p w:rsidR="007B1B2D" w:rsidRPr="007B1B2D" w:rsidRDefault="007B1B2D" w:rsidP="007B1B2D">
      <w:pPr>
        <w:widowControl/>
        <w:shd w:val="clear" w:color="auto" w:fill="FFFFFF"/>
        <w:spacing w:after="88" w:line="360" w:lineRule="atLeast"/>
        <w:ind w:firstLine="240"/>
        <w:jc w:val="left"/>
        <w:rPr>
          <w:rFonts w:ascii="Microsoft Yahei" w:eastAsia="宋体" w:hAnsi="Microsoft Yahei" w:cs="宋体"/>
          <w:color w:val="292929"/>
          <w:kern w:val="0"/>
          <w:sz w:val="12"/>
          <w:szCs w:val="12"/>
        </w:rPr>
      </w:pPr>
      <w:r w:rsidRPr="007B1B2D">
        <w:rPr>
          <w:rFonts w:ascii="Microsoft Yahei" w:eastAsia="宋体" w:hAnsi="Microsoft Yahei" w:cs="宋体"/>
          <w:color w:val="292929"/>
          <w:kern w:val="0"/>
          <w:sz w:val="12"/>
          <w:szCs w:val="12"/>
        </w:rPr>
        <w:t>特此公告。</w:t>
      </w:r>
    </w:p>
    <w:p w:rsidR="007B1B2D" w:rsidRPr="007B1B2D" w:rsidRDefault="007B1B2D" w:rsidP="007B1B2D">
      <w:pPr>
        <w:widowControl/>
        <w:shd w:val="clear" w:color="auto" w:fill="FFFFFF"/>
        <w:spacing w:after="88" w:line="360" w:lineRule="atLeast"/>
        <w:ind w:firstLine="240"/>
        <w:jc w:val="left"/>
        <w:rPr>
          <w:rFonts w:ascii="Microsoft Yahei" w:eastAsia="宋体" w:hAnsi="Microsoft Yahei" w:cs="宋体"/>
          <w:color w:val="292929"/>
          <w:kern w:val="0"/>
          <w:sz w:val="12"/>
          <w:szCs w:val="12"/>
        </w:rPr>
      </w:pPr>
      <w:r w:rsidRPr="007B1B2D">
        <w:rPr>
          <w:rFonts w:ascii="Microsoft Yahei" w:eastAsia="宋体" w:hAnsi="Microsoft Yahei" w:cs="宋体"/>
          <w:color w:val="292929"/>
          <w:kern w:val="0"/>
          <w:sz w:val="12"/>
          <w:szCs w:val="12"/>
        </w:rPr>
        <w:t>陕西省国际信托股份有限公司</w:t>
      </w:r>
    </w:p>
    <w:p w:rsidR="007B1B2D" w:rsidRPr="007B1B2D" w:rsidRDefault="007B1B2D" w:rsidP="007B1B2D">
      <w:pPr>
        <w:widowControl/>
        <w:shd w:val="clear" w:color="auto" w:fill="FFFFFF"/>
        <w:spacing w:after="88" w:line="360" w:lineRule="atLeast"/>
        <w:ind w:firstLine="240"/>
        <w:jc w:val="left"/>
        <w:rPr>
          <w:rFonts w:ascii="Microsoft Yahei" w:eastAsia="宋体" w:hAnsi="Microsoft Yahei" w:cs="宋体"/>
          <w:color w:val="292929"/>
          <w:kern w:val="0"/>
          <w:sz w:val="12"/>
          <w:szCs w:val="12"/>
        </w:rPr>
      </w:pPr>
      <w:r w:rsidRPr="007B1B2D">
        <w:rPr>
          <w:rFonts w:ascii="Microsoft Yahei" w:eastAsia="宋体" w:hAnsi="Microsoft Yahei" w:cs="宋体"/>
          <w:color w:val="292929"/>
          <w:kern w:val="0"/>
          <w:sz w:val="12"/>
          <w:szCs w:val="12"/>
        </w:rPr>
        <w:t>二</w:t>
      </w:r>
      <w:r w:rsidRPr="007B1B2D">
        <w:rPr>
          <w:rFonts w:ascii="Microsoft Yahei" w:eastAsia="宋体" w:hAnsi="Microsoft Yahei" w:cs="宋体"/>
          <w:color w:val="292929"/>
          <w:kern w:val="0"/>
          <w:sz w:val="12"/>
          <w:szCs w:val="12"/>
        </w:rPr>
        <w:t>○</w:t>
      </w:r>
      <w:r w:rsidRPr="007B1B2D">
        <w:rPr>
          <w:rFonts w:ascii="Microsoft Yahei" w:eastAsia="宋体" w:hAnsi="Microsoft Yahei" w:cs="宋体"/>
          <w:color w:val="292929"/>
          <w:kern w:val="0"/>
          <w:sz w:val="12"/>
          <w:szCs w:val="12"/>
        </w:rPr>
        <w:t>一五年八月十四日</w:t>
      </w:r>
    </w:p>
    <w:p w:rsidR="007B1B2D" w:rsidRPr="007B1B2D" w:rsidRDefault="007B1B2D" w:rsidP="007B1B2D">
      <w:pPr>
        <w:widowControl/>
        <w:shd w:val="clear" w:color="auto" w:fill="FFFFFF"/>
        <w:spacing w:line="141" w:lineRule="atLeast"/>
        <w:ind w:firstLine="240"/>
        <w:jc w:val="left"/>
        <w:rPr>
          <w:rFonts w:ascii="Microsoft Yahei" w:eastAsia="宋体" w:hAnsi="Microsoft Yahei" w:cs="宋体"/>
          <w:color w:val="292929"/>
          <w:kern w:val="0"/>
          <w:sz w:val="12"/>
          <w:szCs w:val="12"/>
        </w:rPr>
      </w:pPr>
      <w:r>
        <w:rPr>
          <w:rFonts w:ascii="Microsoft Yahei" w:eastAsia="宋体" w:hAnsi="Microsoft Yahei" w:cs="宋体" w:hint="eastAsia"/>
          <w:noProof/>
          <w:color w:val="292929"/>
          <w:kern w:val="0"/>
          <w:sz w:val="12"/>
          <w:szCs w:val="12"/>
        </w:rPr>
        <w:drawing>
          <wp:inline distT="0" distB="0" distL="0" distR="0">
            <wp:extent cx="151765" cy="151765"/>
            <wp:effectExtent l="19050" t="0" r="635" b="0"/>
            <wp:docPr id="1" name="图片 1" descr="http://www.siti.com.cn/editor/dialogs/attachment/fileTypeImages/icon_pd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iti.com.cn/editor/dialogs/attachment/fileTypeImages/icon_pdf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765" cy="151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hyperlink r:id="rId7" w:history="1">
        <w:r w:rsidRPr="007B1B2D">
          <w:rPr>
            <w:rFonts w:ascii="Microsoft Yahei" w:eastAsia="宋体" w:hAnsi="Microsoft Yahei" w:cs="宋体"/>
            <w:color w:val="0000FF"/>
            <w:kern w:val="0"/>
            <w:sz w:val="12"/>
          </w:rPr>
          <w:t>关于提前终止《陕国投</w:t>
        </w:r>
        <w:r w:rsidRPr="007B1B2D">
          <w:rPr>
            <w:rFonts w:ascii="Microsoft Yahei" w:eastAsia="宋体" w:hAnsi="Microsoft Yahei" w:cs="宋体"/>
            <w:color w:val="0000FF"/>
            <w:kern w:val="0"/>
            <w:sz w:val="12"/>
          </w:rPr>
          <w:t>·</w:t>
        </w:r>
        <w:r w:rsidRPr="007B1B2D">
          <w:rPr>
            <w:rFonts w:ascii="Microsoft Yahei" w:eastAsia="宋体" w:hAnsi="Microsoft Yahei" w:cs="宋体"/>
            <w:color w:val="0000FF"/>
            <w:kern w:val="0"/>
            <w:sz w:val="12"/>
          </w:rPr>
          <w:t>东方远见</w:t>
        </w:r>
        <w:r w:rsidRPr="007B1B2D">
          <w:rPr>
            <w:rFonts w:ascii="Microsoft Yahei" w:eastAsia="宋体" w:hAnsi="Microsoft Yahei" w:cs="宋体"/>
            <w:color w:val="0000FF"/>
            <w:kern w:val="0"/>
            <w:sz w:val="12"/>
          </w:rPr>
          <w:t>6</w:t>
        </w:r>
        <w:r w:rsidRPr="007B1B2D">
          <w:rPr>
            <w:rFonts w:ascii="Microsoft Yahei" w:eastAsia="宋体" w:hAnsi="Microsoft Yahei" w:cs="宋体"/>
            <w:color w:val="0000FF"/>
            <w:kern w:val="0"/>
            <w:sz w:val="12"/>
          </w:rPr>
          <w:t>期证券投资集合资金信托计划》的公告</w:t>
        </w:r>
        <w:r w:rsidRPr="007B1B2D">
          <w:rPr>
            <w:rFonts w:ascii="Microsoft Yahei" w:eastAsia="宋体" w:hAnsi="Microsoft Yahei" w:cs="宋体"/>
            <w:color w:val="0000FF"/>
            <w:kern w:val="0"/>
            <w:sz w:val="12"/>
          </w:rPr>
          <w:t>.pdf</w:t>
        </w:r>
      </w:hyperlink>
    </w:p>
    <w:p w:rsidR="00230567" w:rsidRPr="007B1B2D" w:rsidRDefault="00230567"/>
    <w:sectPr w:rsidR="00230567" w:rsidRPr="007B1B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0567" w:rsidRDefault="00230567" w:rsidP="007B1B2D">
      <w:r>
        <w:separator/>
      </w:r>
    </w:p>
  </w:endnote>
  <w:endnote w:type="continuationSeparator" w:id="1">
    <w:p w:rsidR="00230567" w:rsidRDefault="00230567" w:rsidP="007B1B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0567" w:rsidRDefault="00230567" w:rsidP="007B1B2D">
      <w:r>
        <w:separator/>
      </w:r>
    </w:p>
  </w:footnote>
  <w:footnote w:type="continuationSeparator" w:id="1">
    <w:p w:rsidR="00230567" w:rsidRDefault="00230567" w:rsidP="007B1B2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1B2D"/>
    <w:rsid w:val="00230567"/>
    <w:rsid w:val="007B1B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B1B2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B1B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B1B2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B1B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B1B2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B1B2D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7B1B2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7B1B2D"/>
    <w:rPr>
      <w:b/>
      <w:bCs/>
    </w:rPr>
  </w:style>
  <w:style w:type="character" w:styleId="a7">
    <w:name w:val="Hyperlink"/>
    <w:basedOn w:val="a0"/>
    <w:uiPriority w:val="99"/>
    <w:semiHidden/>
    <w:unhideWhenUsed/>
    <w:rsid w:val="007B1B2D"/>
    <w:rPr>
      <w:color w:val="0000FF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7B1B2D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7B1B2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50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899906">
          <w:marLeft w:val="0"/>
          <w:marRight w:val="0"/>
          <w:marTop w:val="221"/>
          <w:marBottom w:val="0"/>
          <w:divBdr>
            <w:top w:val="single" w:sz="4" w:space="7" w:color="EBEBEB"/>
            <w:left w:val="single" w:sz="4" w:space="9" w:color="EBEBEB"/>
            <w:bottom w:val="single" w:sz="12" w:space="7" w:color="EBEBEB"/>
            <w:right w:val="single" w:sz="12" w:space="9" w:color="EBEBEB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siti.com.cn/editor/php/upload/20150813/1439450741642421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2015-08-14T02:13:00Z</dcterms:created>
  <dcterms:modified xsi:type="dcterms:W3CDTF">2015-08-14T02:13:00Z</dcterms:modified>
</cp:coreProperties>
</file>