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8B2" w:rsidRPr="003208B2" w:rsidRDefault="003208B2" w:rsidP="003208B2">
      <w:pPr>
        <w:widowControl/>
        <w:pBdr>
          <w:bottom w:val="dotted" w:sz="6" w:space="0" w:color="DCDCDC"/>
        </w:pBdr>
        <w:shd w:val="clear" w:color="auto" w:fill="FFFFFF"/>
        <w:spacing w:line="600" w:lineRule="atLeast"/>
        <w:jc w:val="center"/>
        <w:outlineLvl w:val="3"/>
        <w:rPr>
          <w:rFonts w:ascii="宋体" w:eastAsia="宋体" w:hAnsi="宋体" w:cs="宋体"/>
          <w:color w:val="000000"/>
          <w:kern w:val="0"/>
          <w:sz w:val="36"/>
          <w:szCs w:val="36"/>
        </w:rPr>
      </w:pPr>
      <w:r w:rsidRPr="003208B2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华润信托·优瑞1期集合资金信托计划成立公告</w:t>
      </w:r>
    </w:p>
    <w:p w:rsidR="003208B2" w:rsidRPr="003208B2" w:rsidRDefault="003208B2" w:rsidP="003208B2">
      <w:pPr>
        <w:widowControl/>
        <w:pBdr>
          <w:bottom w:val="dotted" w:sz="6" w:space="0" w:color="DCDCDC"/>
        </w:pBdr>
        <w:shd w:val="clear" w:color="auto" w:fill="FFFFFF"/>
        <w:spacing w:line="600" w:lineRule="atLeast"/>
        <w:jc w:val="center"/>
        <w:outlineLvl w:val="4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kern w:val="0"/>
          <w:szCs w:val="21"/>
        </w:rPr>
        <w:t>发稿时间：2016-03-07</w:t>
      </w:r>
    </w:p>
    <w:p w:rsidR="003208B2" w:rsidRPr="003208B2" w:rsidRDefault="003208B2" w:rsidP="003208B2">
      <w:pPr>
        <w:widowControl/>
        <w:shd w:val="clear" w:color="auto" w:fill="FFFFFF"/>
        <w:spacing w:line="300" w:lineRule="atLeast"/>
        <w:jc w:val="center"/>
        <w:rPr>
          <w:rFonts w:ascii="Calibri" w:eastAsia="微软雅黑" w:hAnsi="Calibri" w:cs="宋体" w:hint="eastAsia"/>
          <w:color w:val="000000"/>
          <w:kern w:val="0"/>
          <w:szCs w:val="21"/>
        </w:rPr>
      </w:pPr>
      <w:r w:rsidRPr="003208B2">
        <w:rPr>
          <w:rFonts w:ascii="Calibri" w:eastAsia="微软雅黑" w:hAnsi="Calibri" w:cs="宋体"/>
          <w:color w:val="000000"/>
          <w:kern w:val="0"/>
          <w:szCs w:val="21"/>
          <w:bdr w:val="none" w:sz="0" w:space="0" w:color="auto" w:frame="1"/>
        </w:rPr>
        <w:t> 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尊敬的委托人暨受益人：</w:t>
      </w:r>
    </w:p>
    <w:p w:rsidR="003208B2" w:rsidRPr="003208B2" w:rsidRDefault="003208B2" w:rsidP="003208B2">
      <w:pPr>
        <w:widowControl/>
        <w:shd w:val="clear" w:color="auto" w:fill="FFFFFF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  <w:shd w:val="clear" w:color="auto" w:fill="FFFFFF"/>
        </w:rPr>
        <w:t>华润信托·优瑞1期集合资金信托计划（以下简称“本信托计划”）已于2016年3月3日成立，期限为1年。本信托计划的保管银行为广发银行。受托人将按照信托文件的约定管理运用信托财产。</w:t>
      </w:r>
      <w:r w:rsidRPr="003208B2">
        <w:rPr>
          <w:rFonts w:ascii="Calibri" w:eastAsia="微软雅黑" w:hAnsi="Calibri" w:cs="宋体"/>
          <w:color w:val="000000"/>
          <w:kern w:val="0"/>
          <w:szCs w:val="21"/>
          <w:bdr w:val="none" w:sz="0" w:space="0" w:color="auto" w:frame="1"/>
        </w:rPr>
        <w:t> 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ind w:firstLine="42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kern w:val="0"/>
          <w:szCs w:val="21"/>
          <w:bdr w:val="none" w:sz="0" w:space="0" w:color="auto" w:frame="1"/>
        </w:rPr>
        <w:t>本信托计划的认购账户</w:t>
      </w: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  <w:shd w:val="clear" w:color="auto" w:fill="FFFFFF"/>
        </w:rPr>
        <w:t>为：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户 </w:t>
      </w:r>
      <w:r w:rsidRPr="003208B2">
        <w:rPr>
          <w:rFonts w:ascii="宋体" w:eastAsia="宋体" w:hAnsi="宋体" w:cs="宋体" w:hint="eastAsia"/>
          <w:color w:val="000000"/>
          <w:spacing w:val="15"/>
          <w:kern w:val="0"/>
        </w:rPr>
        <w:t> </w:t>
      </w: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名：华润深国投信托有限公司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开户行：广发银行深圳高新支行</w:t>
      </w:r>
    </w:p>
    <w:p w:rsidR="003208B2" w:rsidRPr="003208B2" w:rsidRDefault="003208B2" w:rsidP="003208B2">
      <w:pPr>
        <w:widowControl/>
        <w:shd w:val="clear" w:color="auto" w:fill="FFFFFF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账 </w:t>
      </w:r>
      <w:r w:rsidRPr="003208B2">
        <w:rPr>
          <w:rFonts w:ascii="宋体" w:eastAsia="宋体" w:hAnsi="宋体" w:cs="宋体" w:hint="eastAsia"/>
          <w:color w:val="000000"/>
          <w:spacing w:val="15"/>
          <w:kern w:val="0"/>
        </w:rPr>
        <w:t> </w:t>
      </w: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号：9550 8800 4170 5900 201</w:t>
      </w:r>
      <w:r w:rsidRPr="003208B2">
        <w:rPr>
          <w:rFonts w:ascii="Calibri" w:eastAsia="微软雅黑" w:hAnsi="Calibri" w:cs="宋体"/>
          <w:color w:val="000000"/>
          <w:kern w:val="0"/>
          <w:szCs w:val="21"/>
          <w:bdr w:val="none" w:sz="0" w:space="0" w:color="auto" w:frame="1"/>
        </w:rPr>
        <w:t> 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bdr w:val="none" w:sz="0" w:space="0" w:color="auto" w:frame="1"/>
          <w:shd w:val="clear" w:color="auto" w:fill="FFFFFF"/>
        </w:rPr>
        <w:t>重要提示：</w:t>
      </w:r>
      <w:r w:rsidRPr="003208B2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bdr w:val="none" w:sz="0" w:space="0" w:color="auto" w:frame="1"/>
        </w:rPr>
        <w:t>本信托计划并不保证赢利，亦不保证投资者本金不受损失，证券投资有风险，投资须谨慎！投资者应仔细阅读信托文件，并与投资顾问或受托人进行充分沟通，审慎做出购买决策。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  <w:shd w:val="clear" w:color="auto" w:fill="FFFFFF"/>
        </w:rPr>
        <w:t>受托人咨询电话：400-678-8883。</w:t>
      </w:r>
    </w:p>
    <w:p w:rsidR="003208B2" w:rsidRPr="003208B2" w:rsidRDefault="003208B2" w:rsidP="003208B2">
      <w:pPr>
        <w:widowControl/>
        <w:shd w:val="clear" w:color="auto" w:fill="FFFFFF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  <w:shd w:val="clear" w:color="auto" w:fill="FFFFFF"/>
        </w:rPr>
        <w:t>感谢您对我司的一贯支持与信任。</w:t>
      </w:r>
    </w:p>
    <w:p w:rsidR="003208B2" w:rsidRPr="003208B2" w:rsidRDefault="003208B2" w:rsidP="003208B2">
      <w:pPr>
        <w:widowControl/>
        <w:shd w:val="clear" w:color="auto" w:fill="FFFFFF"/>
        <w:ind w:firstLine="48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Calibri" w:eastAsia="微软雅黑" w:hAnsi="Calibri" w:cs="宋体"/>
          <w:color w:val="000000"/>
          <w:kern w:val="0"/>
          <w:szCs w:val="21"/>
        </w:rPr>
        <w:t> </w:t>
      </w:r>
    </w:p>
    <w:p w:rsidR="003208B2" w:rsidRPr="003208B2" w:rsidRDefault="003208B2" w:rsidP="003208B2">
      <w:pPr>
        <w:widowControl/>
        <w:shd w:val="clear" w:color="auto" w:fill="FFFFFF"/>
        <w:spacing w:line="315" w:lineRule="atLeast"/>
        <w:jc w:val="right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华润深国投信托有限公司</w:t>
      </w:r>
    </w:p>
    <w:p w:rsidR="003208B2" w:rsidRPr="003208B2" w:rsidRDefault="003208B2" w:rsidP="003208B2">
      <w:pPr>
        <w:widowControl/>
        <w:shd w:val="clear" w:color="auto" w:fill="FFFFFF"/>
        <w:ind w:firstLine="6120"/>
        <w:rPr>
          <w:rFonts w:ascii="Calibri" w:eastAsia="微软雅黑" w:hAnsi="Calibri" w:cs="宋体"/>
          <w:color w:val="000000"/>
          <w:kern w:val="0"/>
          <w:szCs w:val="21"/>
        </w:rPr>
      </w:pPr>
      <w:r w:rsidRPr="003208B2">
        <w:rPr>
          <w:rFonts w:ascii="宋体" w:eastAsia="宋体" w:hAnsi="宋体" w:cs="宋体" w:hint="eastAsia"/>
          <w:color w:val="000000"/>
          <w:spacing w:val="15"/>
          <w:kern w:val="0"/>
          <w:szCs w:val="21"/>
          <w:bdr w:val="none" w:sz="0" w:space="0" w:color="auto" w:frame="1"/>
        </w:rPr>
        <w:t>                                          2016年3月7日</w:t>
      </w:r>
    </w:p>
    <w:p w:rsidR="00667652" w:rsidRDefault="00667652"/>
    <w:sectPr w:rsidR="006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652" w:rsidRDefault="00667652" w:rsidP="003208B2">
      <w:r>
        <w:separator/>
      </w:r>
    </w:p>
  </w:endnote>
  <w:endnote w:type="continuationSeparator" w:id="1">
    <w:p w:rsidR="00667652" w:rsidRDefault="00667652" w:rsidP="00320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652" w:rsidRDefault="00667652" w:rsidP="003208B2">
      <w:r>
        <w:separator/>
      </w:r>
    </w:p>
  </w:footnote>
  <w:footnote w:type="continuationSeparator" w:id="1">
    <w:p w:rsidR="00667652" w:rsidRDefault="00667652" w:rsidP="00320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08B2"/>
    <w:rsid w:val="003208B2"/>
    <w:rsid w:val="00667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3208B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3208B2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0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0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0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08B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3208B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3208B2"/>
    <w:rPr>
      <w:rFonts w:ascii="宋体" w:eastAsia="宋体" w:hAnsi="宋体" w:cs="宋体"/>
      <w:b/>
      <w:bCs/>
      <w:kern w:val="0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32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208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23" w:color="DCDCDC"/>
            <w:right w:val="none" w:sz="0" w:space="0" w:color="auto"/>
          </w:divBdr>
          <w:divsChild>
            <w:div w:id="193312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2016-04-25T07:19:00Z</dcterms:created>
  <dcterms:modified xsi:type="dcterms:W3CDTF">2016-04-25T07:19:00Z</dcterms:modified>
</cp:coreProperties>
</file>