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FF8" w:rsidRPr="00F24FF8" w:rsidRDefault="00F24FF8" w:rsidP="00F24FF8">
      <w:pPr>
        <w:widowControl/>
        <w:shd w:val="clear" w:color="auto" w:fill="FFFFFF"/>
        <w:spacing w:before="150" w:after="150" w:line="510" w:lineRule="atLeast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42"/>
          <w:szCs w:val="42"/>
        </w:rPr>
      </w:pPr>
      <w:r w:rsidRPr="00F24FF8">
        <w:rPr>
          <w:rFonts w:ascii="微软雅黑" w:eastAsia="微软雅黑" w:hAnsi="微软雅黑" w:cs="宋体" w:hint="eastAsia"/>
          <w:b/>
          <w:bCs/>
          <w:color w:val="000000"/>
          <w:kern w:val="36"/>
          <w:sz w:val="42"/>
          <w:szCs w:val="42"/>
        </w:rPr>
        <w:t>重庆信托</w:t>
      </w:r>
      <w:r>
        <w:rPr>
          <w:rFonts w:ascii="微软雅黑" w:eastAsia="微软雅黑" w:hAnsi="微软雅黑" w:cs="宋体" w:hint="eastAsia"/>
          <w:b/>
          <w:bCs/>
          <w:color w:val="000000"/>
          <w:kern w:val="36"/>
          <w:sz w:val="42"/>
          <w:szCs w:val="42"/>
        </w:rPr>
        <w:t>·</w:t>
      </w:r>
      <w:r w:rsidRPr="00F24FF8">
        <w:rPr>
          <w:rFonts w:ascii="微软雅黑" w:eastAsia="微软雅黑" w:hAnsi="微软雅黑" w:cs="宋体" w:hint="eastAsia"/>
          <w:b/>
          <w:bCs/>
          <w:color w:val="000000"/>
          <w:kern w:val="36"/>
          <w:sz w:val="42"/>
          <w:szCs w:val="42"/>
        </w:rPr>
        <w:t>卓越长泓集合资金信托计划成立公告</w:t>
      </w:r>
    </w:p>
    <w:p w:rsidR="00F24FF8" w:rsidRPr="00F24FF8" w:rsidRDefault="00F24FF8" w:rsidP="00F24FF8">
      <w:pPr>
        <w:widowControl/>
        <w:shd w:val="clear" w:color="auto" w:fill="FFFFFF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我公司推出的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重庆信托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-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卓越长泓集合资金信托计划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于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8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16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日成立生效。现将有关信息公告如下：</w:t>
      </w:r>
    </w:p>
    <w:p w:rsidR="00F24FF8" w:rsidRPr="00F24FF8" w:rsidRDefault="00F24FF8" w:rsidP="00F24FF8">
      <w:pPr>
        <w:widowControl/>
        <w:shd w:val="clear" w:color="auto" w:fill="FFFFFF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    1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、本信托计划在推介期内共签订信托合同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3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份，募集资金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18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亿元，其中优先级资金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12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亿元，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A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类次级资金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1.5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亿元，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B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类次级资金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4.5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亿元。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F24FF8" w:rsidRPr="00F24FF8" w:rsidRDefault="00F24FF8" w:rsidP="00F24FF8">
      <w:pPr>
        <w:widowControl/>
        <w:shd w:val="clear" w:color="auto" w:fill="FFFFFF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    2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、本信托计划期限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2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 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。</w:t>
      </w:r>
    </w:p>
    <w:p w:rsidR="00F24FF8" w:rsidRPr="00F24FF8" w:rsidRDefault="00F24FF8" w:rsidP="00F24FF8">
      <w:pPr>
        <w:widowControl/>
        <w:shd w:val="clear" w:color="auto" w:fill="FFFFFF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    3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、信托资金的保管银行为中国工商银行股份有限公司深圳市分行。</w:t>
      </w:r>
    </w:p>
    <w:p w:rsidR="00F24FF8" w:rsidRPr="00F24FF8" w:rsidRDefault="00F24FF8" w:rsidP="00F24FF8">
      <w:pPr>
        <w:widowControl/>
        <w:shd w:val="clear" w:color="auto" w:fill="FFFFFF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</w:t>
      </w:r>
      <w:r w:rsidRPr="00F24FF8">
        <w:rPr>
          <w:rFonts w:ascii="Simsun" w:eastAsia="宋体" w:hAnsi="Simsun" w:cs="宋体"/>
          <w:color w:val="000000"/>
          <w:kern w:val="0"/>
          <w:sz w:val="27"/>
          <w:szCs w:val="27"/>
        </w:rPr>
        <w:t>我公司作为受托人，将以投资者的最大利益为宗旨处理信托事务，认真履行受托人职责，恪尽职守，诚实、信用、谨慎、有效管理信托财产。</w:t>
      </w:r>
    </w:p>
    <w:p w:rsidR="00F24FF8" w:rsidRPr="00F24FF8" w:rsidRDefault="00F24FF8" w:rsidP="00F24FF8">
      <w:pPr>
        <w:widowControl/>
        <w:shd w:val="clear" w:color="auto" w:fill="FFFFFF"/>
        <w:spacing w:before="300" w:after="300" w:line="420" w:lineRule="atLeast"/>
        <w:ind w:left="300" w:right="300"/>
        <w:jc w:val="left"/>
        <w:rPr>
          <w:rFonts w:ascii="΢���ź�" w:eastAsia="宋体" w:hAnsi="΢���ź�" w:cs="宋体"/>
          <w:color w:val="000000"/>
          <w:kern w:val="0"/>
          <w:szCs w:val="21"/>
        </w:rPr>
      </w:pPr>
      <w:r w:rsidRPr="00F24FF8">
        <w:rPr>
          <w:rFonts w:ascii="΢���ź�" w:eastAsia="宋体" w:hAnsi="΢���ź�" w:cs="宋体"/>
          <w:color w:val="000000"/>
          <w:kern w:val="0"/>
          <w:sz w:val="27"/>
          <w:szCs w:val="27"/>
        </w:rPr>
        <w:t xml:space="preserve">    </w:t>
      </w:r>
      <w:r w:rsidRPr="00F24FF8">
        <w:rPr>
          <w:rFonts w:ascii="΢���ź�" w:eastAsia="宋体" w:hAnsi="΢���ź�" w:cs="宋体"/>
          <w:color w:val="000000"/>
          <w:kern w:val="0"/>
          <w:sz w:val="27"/>
          <w:szCs w:val="27"/>
        </w:rPr>
        <w:t>特此公告</w:t>
      </w:r>
      <w:r w:rsidRPr="00F24FF8">
        <w:rPr>
          <w:rFonts w:ascii="΢���ź�" w:eastAsia="宋体" w:hAnsi="΢���ź�" w:cs="宋体"/>
          <w:color w:val="000000"/>
          <w:kern w:val="0"/>
          <w:sz w:val="27"/>
          <w:szCs w:val="27"/>
        </w:rPr>
        <w:t> </w:t>
      </w:r>
    </w:p>
    <w:p w:rsidR="006E3B99" w:rsidRDefault="006E3B99"/>
    <w:sectPr w:rsidR="006E3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3B99" w:rsidRDefault="006E3B99" w:rsidP="00F24FF8">
      <w:r>
        <w:separator/>
      </w:r>
    </w:p>
  </w:endnote>
  <w:endnote w:type="continuationSeparator" w:id="1">
    <w:p w:rsidR="006E3B99" w:rsidRDefault="006E3B99" w:rsidP="00F24F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΢���ź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3B99" w:rsidRDefault="006E3B99" w:rsidP="00F24FF8">
      <w:r>
        <w:separator/>
      </w:r>
    </w:p>
  </w:footnote>
  <w:footnote w:type="continuationSeparator" w:id="1">
    <w:p w:rsidR="006E3B99" w:rsidRDefault="006E3B99" w:rsidP="00F24F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4FF8"/>
    <w:rsid w:val="006E3B99"/>
    <w:rsid w:val="00F24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24FF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4F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4F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4F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4FF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24FF8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F24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5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5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3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2016-08-18T00:55:00Z</dcterms:created>
  <dcterms:modified xsi:type="dcterms:W3CDTF">2016-08-18T00:57:00Z</dcterms:modified>
</cp:coreProperties>
</file>