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031ED" w:rsidP="003031ED">
      <w:pPr>
        <w:jc w:val="center"/>
        <w:rPr>
          <w:rFonts w:hint="eastAsia"/>
        </w:rPr>
      </w:pPr>
      <w:r w:rsidRPr="003031ED">
        <w:rPr>
          <w:rFonts w:hint="eastAsia"/>
        </w:rPr>
        <w:t>华润信托·易同尊享</w:t>
      </w:r>
      <w:r w:rsidRPr="003031ED">
        <w:rPr>
          <w:rFonts w:hint="eastAsia"/>
        </w:rPr>
        <w:t>C</w:t>
      </w:r>
      <w:r w:rsidRPr="003031ED">
        <w:rPr>
          <w:rFonts w:hint="eastAsia"/>
        </w:rPr>
        <w:t>期集合资金信托计划产品说明书</w:t>
      </w:r>
    </w:p>
    <w:p w:rsidR="003031ED" w:rsidRPr="003031ED" w:rsidRDefault="003031ED" w:rsidP="003031ED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3031ED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3031ED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3031ED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易同尊享</w:t>
      </w:r>
      <w:r w:rsidRPr="003031ED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C</w:t>
      </w:r>
      <w:r w:rsidRPr="003031ED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3031ED" w:rsidRPr="003031ED" w:rsidRDefault="003031ED" w:rsidP="003031ED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3031ED">
          <w:rPr>
            <w:rFonts w:ascii="Microsoft Yahei" w:eastAsia="宋体" w:hAnsi="Microsoft Yahei" w:cs="宋体"/>
            <w:color w:val="FFFFFF"/>
            <w:kern w:val="0"/>
            <w:sz w:val="24"/>
            <w:szCs w:val="24"/>
          </w:rPr>
          <w:t>产品介绍</w:t>
        </w:r>
      </w:hyperlink>
    </w:p>
    <w:p w:rsidR="003031ED" w:rsidRPr="003031ED" w:rsidRDefault="003031ED" w:rsidP="003031ED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3031ED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3031ED" w:rsidRPr="003031ED" w:rsidRDefault="003031ED" w:rsidP="003031ED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3031ED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3031ED" w:rsidRPr="003031ED" w:rsidRDefault="003031ED" w:rsidP="003031ED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3031ED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3031ED" w:rsidRPr="003031ED" w:rsidRDefault="003031ED" w:rsidP="003031ED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3031ED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9585"/>
      </w:tblGrid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华润信托·易同尊享C期集合资金信托计划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2016-11-01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每1个月最后一天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99万元起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9万元起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开放成立日起6个月(包含)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开放日前5工作日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首次认购费率1%（内扣），追加认购费率1%（内扣），无赎回费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3031ED" w:rsidRPr="003031ED" w:rsidTr="003031ED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3031ED" w:rsidRPr="003031ED" w:rsidRDefault="003031ED" w:rsidP="003031E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3031ED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3031ED" w:rsidRPr="003031ED" w:rsidRDefault="003031ED" w:rsidP="003031ED">
      <w:pPr>
        <w:jc w:val="left"/>
      </w:pPr>
    </w:p>
    <w:sectPr w:rsidR="003031ED" w:rsidRPr="00303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4FB" w:rsidRDefault="009404FB" w:rsidP="003031ED">
      <w:r>
        <w:separator/>
      </w:r>
    </w:p>
  </w:endnote>
  <w:endnote w:type="continuationSeparator" w:id="1">
    <w:p w:rsidR="009404FB" w:rsidRDefault="009404FB" w:rsidP="00303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4FB" w:rsidRDefault="009404FB" w:rsidP="003031ED">
      <w:r>
        <w:separator/>
      </w:r>
    </w:p>
  </w:footnote>
  <w:footnote w:type="continuationSeparator" w:id="1">
    <w:p w:rsidR="009404FB" w:rsidRDefault="009404FB" w:rsidP="003031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64BE5"/>
    <w:multiLevelType w:val="multilevel"/>
    <w:tmpl w:val="A2ECE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1ED"/>
    <w:rsid w:val="003031ED"/>
    <w:rsid w:val="00940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031E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3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31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3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31E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3031ED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3031E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8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6923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161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2016-11-08T05:45:00Z</dcterms:created>
  <dcterms:modified xsi:type="dcterms:W3CDTF">2016-11-08T05:45:00Z</dcterms:modified>
</cp:coreProperties>
</file>