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3C6CAF" w:rsidP="003C6CAF">
      <w:pPr>
        <w:jc w:val="center"/>
        <w:rPr>
          <w:rFonts w:hint="eastAsia"/>
        </w:rPr>
      </w:pPr>
      <w:r w:rsidRPr="003C6CAF">
        <w:rPr>
          <w:rFonts w:hint="eastAsia"/>
        </w:rPr>
        <w:t>粤财信托·富达</w:t>
      </w:r>
      <w:r w:rsidRPr="003C6CAF">
        <w:rPr>
          <w:rFonts w:hint="eastAsia"/>
        </w:rPr>
        <w:t>1</w:t>
      </w:r>
      <w:r w:rsidRPr="003C6CAF">
        <w:rPr>
          <w:rFonts w:hint="eastAsia"/>
        </w:rPr>
        <w:t>号结构化集合资金信托计划产品说明书</w:t>
      </w:r>
    </w:p>
    <w:p w:rsidR="003C6CAF" w:rsidRPr="003C6CAF" w:rsidRDefault="003C6CAF" w:rsidP="003C6CAF">
      <w:pPr>
        <w:widowControl/>
        <w:shd w:val="clear" w:color="auto" w:fill="FFFFFF"/>
        <w:ind w:left="150" w:right="150"/>
        <w:jc w:val="center"/>
        <w:rPr>
          <w:rFonts w:ascii="微软雅黑" w:eastAsia="微软雅黑" w:hAnsi="微软雅黑" w:cs="Helvetica"/>
          <w:color w:val="E64B2E"/>
          <w:kern w:val="0"/>
          <w:sz w:val="36"/>
          <w:szCs w:val="36"/>
        </w:rPr>
      </w:pPr>
      <w:r w:rsidRPr="003C6CAF">
        <w:rPr>
          <w:rFonts w:ascii="微软雅黑" w:eastAsia="微软雅黑" w:hAnsi="微软雅黑" w:cs="Helvetica" w:hint="eastAsia"/>
          <w:color w:val="E64B2E"/>
          <w:kern w:val="0"/>
          <w:sz w:val="36"/>
          <w:szCs w:val="36"/>
        </w:rPr>
        <w:t xml:space="preserve">粤财信托·富达1号结构化集合资金信托计划 </w:t>
      </w:r>
    </w:p>
    <w:p w:rsidR="003C6CAF" w:rsidRPr="003C6CAF" w:rsidRDefault="003C6CAF" w:rsidP="003C6CAF">
      <w:pPr>
        <w:widowControl/>
        <w:shd w:val="clear" w:color="auto" w:fill="FFFFFF"/>
        <w:spacing w:line="450" w:lineRule="atLeast"/>
        <w:jc w:val="center"/>
        <w:rPr>
          <w:rFonts w:ascii="微软雅黑" w:eastAsia="微软雅黑" w:hAnsi="微软雅黑" w:cs="Helvetica" w:hint="eastAsia"/>
          <w:color w:val="7C7C7C"/>
          <w:kern w:val="0"/>
          <w:sz w:val="18"/>
          <w:szCs w:val="18"/>
        </w:rPr>
      </w:pPr>
      <w:r w:rsidRPr="003C6CAF">
        <w:rPr>
          <w:rFonts w:ascii="微软雅黑" w:eastAsia="微软雅黑" w:hAnsi="微软雅黑" w:cs="Helvetica" w:hint="eastAsia"/>
          <w:color w:val="7C7C7C"/>
          <w:kern w:val="0"/>
          <w:sz w:val="18"/>
          <w:szCs w:val="18"/>
        </w:rPr>
        <w:t>发布日期：2016-08-29</w:t>
      </w:r>
    </w:p>
    <w:p w:rsidR="003C6CAF" w:rsidRPr="003C6CAF" w:rsidRDefault="003C6CAF" w:rsidP="003C6CAF">
      <w:pPr>
        <w:widowControl/>
        <w:shd w:val="clear" w:color="auto" w:fill="FFFFFF"/>
        <w:jc w:val="left"/>
        <w:rPr>
          <w:rFonts w:ascii="微软雅黑" w:eastAsia="微软雅黑" w:hAnsi="微软雅黑" w:cs="Helvetica" w:hint="eastAsia"/>
          <w:color w:val="666666"/>
          <w:kern w:val="0"/>
          <w:szCs w:val="21"/>
        </w:rPr>
      </w:pPr>
      <w:r>
        <w:rPr>
          <w:rFonts w:ascii="微软雅黑" w:eastAsia="微软雅黑" w:hAnsi="微软雅黑" w:cs="Helvetica"/>
          <w:noProof/>
          <w:color w:val="666666"/>
          <w:kern w:val="0"/>
          <w:szCs w:val="21"/>
        </w:rPr>
        <w:drawing>
          <wp:inline distT="0" distB="0" distL="0" distR="0">
            <wp:extent cx="3190875" cy="2828925"/>
            <wp:effectExtent l="19050" t="0" r="9525" b="0"/>
            <wp:docPr id="1" name="图片 1" descr="http://www.gdycxt.com/cn/images/proNoim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gdycxt.com/cn/images/proNoimg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2828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6CAF" w:rsidRPr="003C6CAF" w:rsidRDefault="003C6CAF" w:rsidP="003C6CAF">
      <w:pPr>
        <w:widowControl/>
        <w:shd w:val="clear" w:color="auto" w:fill="FFFFFF"/>
        <w:spacing w:before="150" w:after="150"/>
        <w:jc w:val="left"/>
        <w:outlineLvl w:val="4"/>
        <w:rPr>
          <w:rFonts w:ascii="inherit" w:eastAsia="微软雅黑" w:hAnsi="inherit" w:cs="Helvetica" w:hint="eastAsia"/>
          <w:b/>
          <w:bCs/>
          <w:color w:val="666666"/>
          <w:kern w:val="0"/>
          <w:sz w:val="27"/>
          <w:szCs w:val="27"/>
        </w:rPr>
      </w:pPr>
      <w:r w:rsidRPr="003C6CAF">
        <w:rPr>
          <w:rFonts w:ascii="inherit" w:eastAsia="微软雅黑" w:hAnsi="inherit" w:cs="Helvetica"/>
          <w:b/>
          <w:bCs/>
          <w:color w:val="666666"/>
          <w:kern w:val="0"/>
          <w:sz w:val="27"/>
          <w:szCs w:val="27"/>
        </w:rPr>
        <w:t>产品简称</w:t>
      </w:r>
      <w:r w:rsidRPr="003C6CAF">
        <w:rPr>
          <w:rFonts w:ascii="inherit" w:eastAsia="微软雅黑" w:hAnsi="inherit" w:cs="Helvetica"/>
          <w:b/>
          <w:bCs/>
          <w:color w:val="666666"/>
          <w:kern w:val="0"/>
          <w:sz w:val="27"/>
          <w:szCs w:val="27"/>
        </w:rPr>
        <w:t>:</w:t>
      </w:r>
      <w:r w:rsidRPr="003C6CAF">
        <w:rPr>
          <w:rFonts w:ascii="inherit" w:eastAsia="微软雅黑" w:hAnsi="inherit" w:cs="Helvetica"/>
          <w:b/>
          <w:bCs/>
          <w:color w:val="666666"/>
          <w:kern w:val="0"/>
          <w:sz w:val="27"/>
          <w:szCs w:val="27"/>
        </w:rPr>
        <w:t>富达</w:t>
      </w:r>
      <w:r w:rsidRPr="003C6CAF">
        <w:rPr>
          <w:rFonts w:ascii="inherit" w:eastAsia="微软雅黑" w:hAnsi="inherit" w:cs="Helvetica"/>
          <w:b/>
          <w:bCs/>
          <w:color w:val="666666"/>
          <w:kern w:val="0"/>
          <w:sz w:val="27"/>
          <w:szCs w:val="27"/>
        </w:rPr>
        <w:t>1</w:t>
      </w:r>
      <w:r w:rsidRPr="003C6CAF">
        <w:rPr>
          <w:rFonts w:ascii="inherit" w:eastAsia="微软雅黑" w:hAnsi="inherit" w:cs="Helvetica"/>
          <w:b/>
          <w:bCs/>
          <w:color w:val="666666"/>
          <w:kern w:val="0"/>
          <w:sz w:val="27"/>
          <w:szCs w:val="27"/>
        </w:rPr>
        <w:t>号</w:t>
      </w:r>
    </w:p>
    <w:p w:rsidR="003C6CAF" w:rsidRPr="003C6CAF" w:rsidRDefault="003C6CAF" w:rsidP="003C6CAF">
      <w:pPr>
        <w:widowControl/>
        <w:shd w:val="clear" w:color="auto" w:fill="FFFFFF"/>
        <w:spacing w:line="330" w:lineRule="atLeast"/>
        <w:ind w:right="8"/>
        <w:jc w:val="left"/>
        <w:rPr>
          <w:rFonts w:ascii="微软雅黑" w:eastAsia="微软雅黑" w:hAnsi="微软雅黑" w:cs="Helvetica"/>
          <w:color w:val="666666"/>
          <w:kern w:val="0"/>
          <w:szCs w:val="21"/>
        </w:rPr>
      </w:pPr>
      <w:r w:rsidRPr="003C6CAF">
        <w:rPr>
          <w:rFonts w:ascii="微软雅黑" w:eastAsia="微软雅黑" w:hAnsi="微软雅黑" w:cs="Helvetica" w:hint="eastAsia"/>
          <w:color w:val="666666"/>
          <w:kern w:val="0"/>
          <w:szCs w:val="21"/>
        </w:rPr>
        <w:t>产品名称: 粤财信托·富达1号结构化集合资金信托计划</w:t>
      </w:r>
    </w:p>
    <w:p w:rsidR="003C6CAF" w:rsidRPr="003C6CAF" w:rsidRDefault="003C6CAF" w:rsidP="003C6CAF">
      <w:pPr>
        <w:widowControl/>
        <w:shd w:val="clear" w:color="auto" w:fill="FFFFFF"/>
        <w:jc w:val="left"/>
        <w:rPr>
          <w:rFonts w:ascii="微软雅黑" w:eastAsia="微软雅黑" w:hAnsi="微软雅黑" w:cs="Helvetica" w:hint="eastAsia"/>
          <w:color w:val="666666"/>
          <w:kern w:val="0"/>
          <w:szCs w:val="21"/>
        </w:rPr>
      </w:pPr>
    </w:p>
    <w:p w:rsidR="003C6CAF" w:rsidRPr="003C6CAF" w:rsidRDefault="003C6CAF" w:rsidP="003C6CAF">
      <w:pPr>
        <w:widowControl/>
        <w:shd w:val="clear" w:color="auto" w:fill="FFFFFF"/>
        <w:spacing w:line="330" w:lineRule="atLeast"/>
        <w:ind w:right="8"/>
        <w:jc w:val="left"/>
        <w:rPr>
          <w:rFonts w:ascii="微软雅黑" w:eastAsia="微软雅黑" w:hAnsi="微软雅黑" w:cs="Helvetica" w:hint="eastAsia"/>
          <w:color w:val="666666"/>
          <w:kern w:val="0"/>
          <w:szCs w:val="21"/>
        </w:rPr>
      </w:pPr>
      <w:r w:rsidRPr="003C6CAF">
        <w:rPr>
          <w:rFonts w:ascii="微软雅黑" w:eastAsia="微软雅黑" w:hAnsi="微软雅黑" w:cs="Helvetica" w:hint="eastAsia"/>
          <w:color w:val="666666"/>
          <w:kern w:val="0"/>
          <w:szCs w:val="21"/>
        </w:rPr>
        <w:t>产品编号: 16112</w:t>
      </w:r>
    </w:p>
    <w:p w:rsidR="003C6CAF" w:rsidRPr="003C6CAF" w:rsidRDefault="003C6CAF" w:rsidP="003C6CAF">
      <w:pPr>
        <w:widowControl/>
        <w:shd w:val="clear" w:color="auto" w:fill="FFFFFF"/>
        <w:spacing w:line="330" w:lineRule="atLeast"/>
        <w:ind w:right="8"/>
        <w:jc w:val="left"/>
        <w:rPr>
          <w:rFonts w:ascii="微软雅黑" w:eastAsia="微软雅黑" w:hAnsi="微软雅黑" w:cs="Helvetica" w:hint="eastAsia"/>
          <w:color w:val="666666"/>
          <w:kern w:val="0"/>
          <w:szCs w:val="21"/>
        </w:rPr>
      </w:pPr>
      <w:r w:rsidRPr="003C6CAF">
        <w:rPr>
          <w:rFonts w:ascii="微软雅黑" w:eastAsia="微软雅黑" w:hAnsi="微软雅黑" w:cs="Helvetica" w:hint="eastAsia"/>
          <w:color w:val="666666"/>
          <w:kern w:val="0"/>
          <w:szCs w:val="21"/>
        </w:rPr>
        <w:t>收益类型:固定收益类</w:t>
      </w:r>
    </w:p>
    <w:p w:rsidR="003C6CAF" w:rsidRPr="003C6CAF" w:rsidRDefault="003C6CAF" w:rsidP="003C6CAF">
      <w:pPr>
        <w:widowControl/>
        <w:shd w:val="clear" w:color="auto" w:fill="FFFFFF"/>
        <w:spacing w:line="330" w:lineRule="atLeast"/>
        <w:ind w:right="8"/>
        <w:jc w:val="left"/>
        <w:rPr>
          <w:rFonts w:ascii="微软雅黑" w:eastAsia="微软雅黑" w:hAnsi="微软雅黑" w:cs="Helvetica" w:hint="eastAsia"/>
          <w:color w:val="666666"/>
          <w:kern w:val="0"/>
          <w:szCs w:val="21"/>
        </w:rPr>
      </w:pPr>
      <w:r w:rsidRPr="003C6CAF">
        <w:rPr>
          <w:rFonts w:ascii="微软雅黑" w:eastAsia="微软雅黑" w:hAnsi="微软雅黑" w:cs="Helvetica" w:hint="eastAsia"/>
          <w:color w:val="666666"/>
          <w:kern w:val="0"/>
          <w:szCs w:val="21"/>
        </w:rPr>
        <w:t>发行日期:2016-08-29</w:t>
      </w:r>
    </w:p>
    <w:p w:rsidR="003C6CAF" w:rsidRPr="003C6CAF" w:rsidRDefault="003C6CAF" w:rsidP="003C6CAF">
      <w:pPr>
        <w:widowControl/>
        <w:shd w:val="clear" w:color="auto" w:fill="FFFFFF"/>
        <w:spacing w:line="330" w:lineRule="atLeast"/>
        <w:ind w:right="8"/>
        <w:jc w:val="left"/>
        <w:rPr>
          <w:rFonts w:ascii="微软雅黑" w:eastAsia="微软雅黑" w:hAnsi="微软雅黑" w:cs="Helvetica" w:hint="eastAsia"/>
          <w:color w:val="666666"/>
          <w:kern w:val="0"/>
          <w:szCs w:val="21"/>
        </w:rPr>
      </w:pPr>
      <w:r w:rsidRPr="003C6CAF">
        <w:rPr>
          <w:rFonts w:ascii="微软雅黑" w:eastAsia="微软雅黑" w:hAnsi="微软雅黑" w:cs="Helvetica" w:hint="eastAsia"/>
          <w:color w:val="666666"/>
          <w:kern w:val="0"/>
          <w:szCs w:val="21"/>
        </w:rPr>
        <w:t>成立日期:2016-08-31</w:t>
      </w:r>
    </w:p>
    <w:p w:rsidR="003C6CAF" w:rsidRPr="003C6CAF" w:rsidRDefault="003C6CAF" w:rsidP="003C6CAF">
      <w:pPr>
        <w:widowControl/>
        <w:shd w:val="clear" w:color="auto" w:fill="FFFFFF"/>
        <w:spacing w:line="330" w:lineRule="atLeast"/>
        <w:ind w:right="8"/>
        <w:jc w:val="left"/>
        <w:rPr>
          <w:rFonts w:ascii="微软雅黑" w:eastAsia="微软雅黑" w:hAnsi="微软雅黑" w:cs="Helvetica" w:hint="eastAsia"/>
          <w:color w:val="666666"/>
          <w:kern w:val="0"/>
          <w:szCs w:val="21"/>
        </w:rPr>
      </w:pPr>
      <w:r w:rsidRPr="003C6CAF">
        <w:rPr>
          <w:rFonts w:ascii="微软雅黑" w:eastAsia="微软雅黑" w:hAnsi="微软雅黑" w:cs="Helvetica" w:hint="eastAsia"/>
          <w:color w:val="666666"/>
          <w:kern w:val="0"/>
          <w:szCs w:val="21"/>
        </w:rPr>
        <w:t>结束日期:2018-02-28</w:t>
      </w:r>
    </w:p>
    <w:p w:rsidR="003C6CAF" w:rsidRPr="003C6CAF" w:rsidRDefault="003C6CAF" w:rsidP="003C6CAF">
      <w:pPr>
        <w:widowControl/>
        <w:shd w:val="clear" w:color="auto" w:fill="FFFFFF"/>
        <w:spacing w:line="330" w:lineRule="atLeast"/>
        <w:ind w:right="8"/>
        <w:jc w:val="left"/>
        <w:rPr>
          <w:rFonts w:ascii="微软雅黑" w:eastAsia="微软雅黑" w:hAnsi="微软雅黑" w:cs="Helvetica" w:hint="eastAsia"/>
          <w:color w:val="666666"/>
          <w:kern w:val="0"/>
          <w:szCs w:val="21"/>
        </w:rPr>
      </w:pPr>
      <w:r w:rsidRPr="003C6CAF">
        <w:rPr>
          <w:rFonts w:ascii="微软雅黑" w:eastAsia="微软雅黑" w:hAnsi="微软雅黑" w:cs="Helvetica" w:hint="eastAsia"/>
          <w:color w:val="666666"/>
          <w:kern w:val="0"/>
          <w:szCs w:val="21"/>
        </w:rPr>
        <w:t>产品状态:</w:t>
      </w:r>
      <w:r w:rsidRPr="003C6CAF">
        <w:rPr>
          <w:rFonts w:ascii="微软雅黑" w:eastAsia="微软雅黑" w:hAnsi="微软雅黑" w:cs="Helvetica" w:hint="eastAsia"/>
          <w:color w:val="666666"/>
          <w:kern w:val="0"/>
        </w:rPr>
        <w:t>运作</w:t>
      </w:r>
    </w:p>
    <w:p w:rsidR="003C6CAF" w:rsidRPr="003C6CAF" w:rsidRDefault="003C6CAF" w:rsidP="003C6CAF">
      <w:pPr>
        <w:widowControl/>
        <w:shd w:val="clear" w:color="auto" w:fill="FFFFFF"/>
        <w:jc w:val="left"/>
        <w:rPr>
          <w:rFonts w:ascii="微软雅黑" w:eastAsia="微软雅黑" w:hAnsi="微软雅黑" w:cs="Helvetica" w:hint="eastAsia"/>
          <w:color w:val="666666"/>
          <w:kern w:val="0"/>
          <w:szCs w:val="21"/>
        </w:rPr>
      </w:pPr>
      <w:hyperlink r:id="rId7" w:history="1">
        <w:r w:rsidRPr="003C6CAF">
          <w:rPr>
            <w:rFonts w:ascii="微软雅黑" w:eastAsia="微软雅黑" w:hAnsi="微软雅黑" w:cs="Helvetica" w:hint="eastAsia"/>
            <w:color w:val="FFFFFF"/>
            <w:kern w:val="0"/>
          </w:rPr>
          <w:t>立即预约</w:t>
        </w:r>
      </w:hyperlink>
      <w:r w:rsidRPr="003C6CAF">
        <w:rPr>
          <w:rFonts w:ascii="微软雅黑" w:eastAsia="微软雅黑" w:hAnsi="微软雅黑" w:cs="Helvetica" w:hint="eastAsia"/>
          <w:color w:val="666666"/>
          <w:kern w:val="0"/>
          <w:szCs w:val="21"/>
        </w:rPr>
        <w:t xml:space="preserve"> </w:t>
      </w:r>
      <w:hyperlink r:id="rId8" w:history="1">
        <w:r w:rsidRPr="003C6CAF">
          <w:rPr>
            <w:rFonts w:ascii="微软雅黑" w:eastAsia="微软雅黑" w:hAnsi="微软雅黑" w:cs="Helvetica" w:hint="eastAsia"/>
            <w:color w:val="FFFFFF"/>
            <w:kern w:val="0"/>
          </w:rPr>
          <w:t>收藏</w:t>
        </w:r>
      </w:hyperlink>
      <w:r w:rsidRPr="003C6CAF">
        <w:rPr>
          <w:rFonts w:ascii="微软雅黑" w:eastAsia="微软雅黑" w:hAnsi="微软雅黑" w:cs="Helvetica" w:hint="eastAsia"/>
          <w:color w:val="666666"/>
          <w:kern w:val="0"/>
          <w:szCs w:val="21"/>
        </w:rPr>
        <w:t xml:space="preserve"> </w:t>
      </w:r>
    </w:p>
    <w:p w:rsidR="003C6CAF" w:rsidRPr="003C6CAF" w:rsidRDefault="003C6CAF" w:rsidP="003C6CAF">
      <w:pPr>
        <w:widowControl/>
        <w:shd w:val="clear" w:color="auto" w:fill="F1F1F1"/>
        <w:jc w:val="left"/>
        <w:rPr>
          <w:rFonts w:ascii="微软雅黑" w:eastAsia="微软雅黑" w:hAnsi="微软雅黑" w:cs="Helvetica" w:hint="eastAsia"/>
          <w:color w:val="666666"/>
          <w:kern w:val="0"/>
          <w:szCs w:val="21"/>
        </w:rPr>
      </w:pPr>
      <w:r w:rsidRPr="003C6CAF">
        <w:rPr>
          <w:rFonts w:ascii="微软雅黑" w:eastAsia="微软雅黑" w:hAnsi="微软雅黑" w:cs="Helvetica" w:hint="eastAsia"/>
          <w:color w:val="666666"/>
          <w:kern w:val="0"/>
          <w:sz w:val="27"/>
          <w:szCs w:val="27"/>
          <w:shd w:val="clear" w:color="auto" w:fill="FFFFFF"/>
        </w:rPr>
        <w:t>产品详情</w:t>
      </w:r>
    </w:p>
    <w:p w:rsidR="003C6CAF" w:rsidRPr="003C6CAF" w:rsidRDefault="003C6CAF" w:rsidP="003C6CAF">
      <w:pPr>
        <w:jc w:val="left"/>
      </w:pPr>
    </w:p>
    <w:sectPr w:rsidR="003C6CAF" w:rsidRPr="003C6C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26CE" w:rsidRDefault="007726CE" w:rsidP="003C6CAF">
      <w:r>
        <w:separator/>
      </w:r>
    </w:p>
  </w:endnote>
  <w:endnote w:type="continuationSeparator" w:id="1">
    <w:p w:rsidR="007726CE" w:rsidRDefault="007726CE" w:rsidP="003C6C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26CE" w:rsidRDefault="007726CE" w:rsidP="003C6CAF">
      <w:r>
        <w:separator/>
      </w:r>
    </w:p>
  </w:footnote>
  <w:footnote w:type="continuationSeparator" w:id="1">
    <w:p w:rsidR="007726CE" w:rsidRDefault="007726CE" w:rsidP="003C6CA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6CAF"/>
    <w:rsid w:val="003C6CAF"/>
    <w:rsid w:val="007726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C6C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C6CA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C6C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C6CAF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3C6CAF"/>
    <w:rPr>
      <w:strike w:val="0"/>
      <w:dstrike w:val="0"/>
      <w:color w:val="666666"/>
      <w:u w:val="none"/>
      <w:effect w:val="none"/>
      <w:shd w:val="clear" w:color="auto" w:fill="auto"/>
    </w:rPr>
  </w:style>
  <w:style w:type="character" w:customStyle="1" w:styleId="span1">
    <w:name w:val="span1"/>
    <w:basedOn w:val="a0"/>
    <w:rsid w:val="003C6CAF"/>
  </w:style>
  <w:style w:type="paragraph" w:styleId="a6">
    <w:name w:val="Balloon Text"/>
    <w:basedOn w:val="a"/>
    <w:link w:val="Char1"/>
    <w:uiPriority w:val="99"/>
    <w:semiHidden/>
    <w:unhideWhenUsed/>
    <w:rsid w:val="003C6CA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C6CA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4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64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859389">
              <w:marLeft w:val="0"/>
              <w:marRight w:val="0"/>
              <w:marTop w:val="600"/>
              <w:marBottom w:val="675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1860200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7288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6616088">
                          <w:marLeft w:val="15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6075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8" w:color="DDDDDD"/>
                            <w:right w:val="none" w:sz="0" w:space="0" w:color="auto"/>
                          </w:divBdr>
                        </w:div>
                        <w:div w:id="97651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3099772">
                              <w:marLeft w:val="0"/>
                              <w:marRight w:val="0"/>
                              <w:marTop w:val="0"/>
                              <w:marBottom w:val="6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0117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128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79452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4006082">
                                          <w:marLeft w:val="0"/>
                                          <w:marRight w:val="8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30704932">
                                          <w:marLeft w:val="0"/>
                                          <w:marRight w:val="8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8923464">
                                          <w:marLeft w:val="0"/>
                                          <w:marRight w:val="8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04223994">
                                          <w:marLeft w:val="0"/>
                                          <w:marRight w:val="8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2267567">
                                          <w:marLeft w:val="0"/>
                                          <w:marRight w:val="8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6477931">
                                          <w:marLeft w:val="0"/>
                                          <w:marRight w:val="8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7773423">
                                          <w:marLeft w:val="0"/>
                                          <w:marRight w:val="8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58391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DDDDD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578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0" w:color="BBBBBB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" TargetMode="External"/><Relationship Id="rId3" Type="http://schemas.openxmlformats.org/officeDocument/2006/relationships/webSettings" Target="webSettings.xml"/><Relationship Id="rId7" Type="http://schemas.openxmlformats.org/officeDocument/2006/relationships/hyperlink" Target="javascript:void(0)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2016-11-24T06:30:00Z</dcterms:created>
  <dcterms:modified xsi:type="dcterms:W3CDTF">2016-11-24T06:30:00Z</dcterms:modified>
</cp:coreProperties>
</file>