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47BF" w:rsidRPr="005847BF" w:rsidRDefault="005847BF" w:rsidP="005847BF">
      <w:pPr>
        <w:widowControl/>
        <w:shd w:val="clear" w:color="auto" w:fill="F9FDFE"/>
        <w:spacing w:before="109" w:line="340" w:lineRule="atLeast"/>
        <w:jc w:val="center"/>
        <w:outlineLvl w:val="0"/>
        <w:rPr>
          <w:rFonts w:ascii="Arial" w:eastAsia="宋体" w:hAnsi="Arial" w:cs="Arial"/>
          <w:b/>
          <w:bCs/>
          <w:color w:val="676767"/>
          <w:kern w:val="36"/>
          <w:sz w:val="25"/>
          <w:szCs w:val="25"/>
        </w:rPr>
      </w:pPr>
      <w:r w:rsidRPr="005847BF">
        <w:rPr>
          <w:rFonts w:ascii="Arial" w:eastAsia="宋体" w:hAnsi="Arial" w:cs="Arial"/>
          <w:b/>
          <w:bCs/>
          <w:color w:val="676767"/>
          <w:kern w:val="36"/>
          <w:sz w:val="25"/>
          <w:szCs w:val="25"/>
        </w:rPr>
        <w:t>外贸信托</w:t>
      </w:r>
      <w:r>
        <w:rPr>
          <w:rFonts w:ascii="Arial" w:eastAsia="宋体" w:hAnsi="Arial" w:cs="Arial" w:hint="eastAsia"/>
          <w:b/>
          <w:bCs/>
          <w:color w:val="676767"/>
          <w:kern w:val="36"/>
          <w:sz w:val="25"/>
          <w:szCs w:val="25"/>
        </w:rPr>
        <w:t>·</w:t>
      </w:r>
      <w:r w:rsidRPr="005847BF">
        <w:rPr>
          <w:rFonts w:ascii="Arial" w:eastAsia="宋体" w:hAnsi="Arial" w:cs="Arial"/>
          <w:b/>
          <w:bCs/>
          <w:color w:val="676767"/>
          <w:kern w:val="36"/>
          <w:sz w:val="25"/>
          <w:szCs w:val="25"/>
        </w:rPr>
        <w:t>寰宇精选收益之增益</w:t>
      </w:r>
      <w:r w:rsidRPr="005847BF">
        <w:rPr>
          <w:rFonts w:ascii="Arial" w:eastAsia="宋体" w:hAnsi="Arial" w:cs="Arial"/>
          <w:b/>
          <w:bCs/>
          <w:color w:val="676767"/>
          <w:kern w:val="36"/>
          <w:sz w:val="25"/>
          <w:szCs w:val="25"/>
        </w:rPr>
        <w:t>5</w:t>
      </w:r>
      <w:r w:rsidRPr="005847BF">
        <w:rPr>
          <w:rFonts w:ascii="Arial" w:eastAsia="宋体" w:hAnsi="Arial" w:cs="Arial"/>
          <w:b/>
          <w:bCs/>
          <w:color w:val="676767"/>
          <w:kern w:val="36"/>
          <w:sz w:val="25"/>
          <w:szCs w:val="25"/>
        </w:rPr>
        <w:t>期集合资金信托计划成立公告</w:t>
      </w:r>
    </w:p>
    <w:p w:rsidR="005847BF" w:rsidRPr="005847BF" w:rsidRDefault="005847BF" w:rsidP="005847BF">
      <w:pPr>
        <w:widowControl/>
        <w:shd w:val="clear" w:color="auto" w:fill="F9FDFE"/>
        <w:spacing w:line="408" w:lineRule="atLeast"/>
        <w:jc w:val="center"/>
        <w:rPr>
          <w:rFonts w:ascii="宋体" w:eastAsia="宋体" w:hAnsi="宋体" w:cs="宋体"/>
          <w:color w:val="676767"/>
          <w:kern w:val="0"/>
          <w:sz w:val="18"/>
          <w:szCs w:val="18"/>
        </w:rPr>
      </w:pPr>
      <w:r w:rsidRPr="005847BF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时间:2017-05-18</w:t>
      </w:r>
      <w:r w:rsidRPr="005847BF">
        <w:rPr>
          <w:rFonts w:ascii="宋体" w:eastAsia="宋体" w:hAnsi="宋体" w:cs="宋体" w:hint="eastAsia"/>
          <w:color w:val="676767"/>
          <w:kern w:val="0"/>
          <w:sz w:val="18"/>
        </w:rPr>
        <w:t> </w:t>
      </w:r>
      <w:r w:rsidRPr="005847BF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来源:</w:t>
      </w:r>
      <w:r w:rsidRPr="005847BF">
        <w:rPr>
          <w:rFonts w:ascii="宋体" w:eastAsia="宋体" w:hAnsi="宋体" w:cs="宋体" w:hint="eastAsia"/>
          <w:color w:val="676767"/>
          <w:kern w:val="0"/>
          <w:sz w:val="18"/>
        </w:rPr>
        <w:t> </w:t>
      </w:r>
      <w:r w:rsidRPr="005847BF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字号：[</w:t>
      </w:r>
      <w:hyperlink r:id="rId6" w:history="1">
        <w:r w:rsidRPr="005847BF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大</w:t>
        </w:r>
      </w:hyperlink>
      <w:r w:rsidRPr="005847BF">
        <w:rPr>
          <w:rFonts w:ascii="宋体" w:eastAsia="宋体" w:hAnsi="宋体" w:cs="宋体" w:hint="eastAsia"/>
          <w:color w:val="676767"/>
          <w:kern w:val="0"/>
          <w:sz w:val="18"/>
        </w:rPr>
        <w:t> </w:t>
      </w:r>
      <w:hyperlink r:id="rId7" w:history="1">
        <w:r w:rsidRPr="005847BF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中</w:t>
        </w:r>
      </w:hyperlink>
      <w:r w:rsidRPr="005847BF">
        <w:rPr>
          <w:rFonts w:ascii="宋体" w:eastAsia="宋体" w:hAnsi="宋体" w:cs="宋体" w:hint="eastAsia"/>
          <w:color w:val="676767"/>
          <w:kern w:val="0"/>
          <w:sz w:val="18"/>
        </w:rPr>
        <w:t> </w:t>
      </w:r>
      <w:hyperlink r:id="rId8" w:history="1">
        <w:r w:rsidRPr="005847BF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小</w:t>
        </w:r>
      </w:hyperlink>
      <w:r w:rsidRPr="005847BF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]</w:t>
      </w:r>
    </w:p>
    <w:p w:rsidR="005847BF" w:rsidRPr="005847BF" w:rsidRDefault="005847BF" w:rsidP="005847BF">
      <w:pPr>
        <w:widowControl/>
        <w:shd w:val="clear" w:color="auto" w:fill="F9FDFE"/>
        <w:spacing w:after="163" w:line="38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19"/>
          <w:szCs w:val="19"/>
        </w:rPr>
      </w:pPr>
      <w:r w:rsidRPr="005847BF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 </w:t>
      </w:r>
    </w:p>
    <w:p w:rsidR="005847BF" w:rsidRPr="005847BF" w:rsidRDefault="005847BF" w:rsidP="005847BF">
      <w:pPr>
        <w:widowControl/>
        <w:shd w:val="clear" w:color="auto" w:fill="F9FDFE"/>
        <w:spacing w:after="163" w:line="38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19"/>
          <w:szCs w:val="19"/>
        </w:rPr>
      </w:pPr>
      <w:r w:rsidRPr="005847BF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尊敬的委托人/受益人：</w:t>
      </w:r>
    </w:p>
    <w:p w:rsidR="005847BF" w:rsidRPr="005847BF" w:rsidRDefault="005847BF" w:rsidP="005847BF">
      <w:pPr>
        <w:widowControl/>
        <w:shd w:val="clear" w:color="auto" w:fill="F9FDFE"/>
        <w:spacing w:after="163" w:line="38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19"/>
          <w:szCs w:val="19"/>
        </w:rPr>
      </w:pPr>
      <w:r w:rsidRPr="005847BF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由中国对外经济贸易信托有限公司发起设立的“外贸信托-寰宇精选收益之增益5期集合资金信托计划”推介发行工作已如期圆满完成。根据信托合同规定，该信托计划于2017年05月16日正式成立。</w:t>
      </w:r>
    </w:p>
    <w:p w:rsidR="005847BF" w:rsidRPr="005847BF" w:rsidRDefault="005847BF" w:rsidP="005847BF">
      <w:pPr>
        <w:widowControl/>
        <w:shd w:val="clear" w:color="auto" w:fill="F9FDFE"/>
        <w:spacing w:after="163" w:line="38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19"/>
          <w:szCs w:val="19"/>
        </w:rPr>
      </w:pPr>
      <w:r w:rsidRPr="005847BF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特此公告。</w:t>
      </w:r>
    </w:p>
    <w:p w:rsidR="005847BF" w:rsidRPr="005847BF" w:rsidRDefault="005847BF" w:rsidP="005847BF">
      <w:pPr>
        <w:widowControl/>
        <w:shd w:val="clear" w:color="auto" w:fill="F9FDFE"/>
        <w:spacing w:after="163" w:line="380" w:lineRule="atLeast"/>
        <w:ind w:firstLine="480"/>
        <w:jc w:val="right"/>
        <w:rPr>
          <w:rFonts w:ascii="宋体" w:eastAsia="宋体" w:hAnsi="宋体" w:cs="宋体" w:hint="eastAsia"/>
          <w:color w:val="333333"/>
          <w:kern w:val="0"/>
          <w:sz w:val="19"/>
          <w:szCs w:val="19"/>
        </w:rPr>
      </w:pPr>
      <w:r w:rsidRPr="005847BF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中国对外经济贸易信托有限公司</w:t>
      </w:r>
    </w:p>
    <w:p w:rsidR="005847BF" w:rsidRPr="005847BF" w:rsidRDefault="005847BF" w:rsidP="005847BF">
      <w:pPr>
        <w:widowControl/>
        <w:shd w:val="clear" w:color="auto" w:fill="F9FDFE"/>
        <w:spacing w:after="163" w:line="380" w:lineRule="atLeast"/>
        <w:ind w:firstLine="480"/>
        <w:jc w:val="right"/>
        <w:rPr>
          <w:rFonts w:ascii="宋体" w:eastAsia="宋体" w:hAnsi="宋体" w:cs="宋体" w:hint="eastAsia"/>
          <w:color w:val="333333"/>
          <w:kern w:val="0"/>
          <w:sz w:val="19"/>
          <w:szCs w:val="19"/>
        </w:rPr>
      </w:pPr>
      <w:r w:rsidRPr="005847BF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二○一七年五月十六日</w:t>
      </w:r>
    </w:p>
    <w:p w:rsidR="0050229F" w:rsidRPr="005847BF" w:rsidRDefault="0050229F" w:rsidP="005847BF"/>
    <w:sectPr w:rsidR="0050229F" w:rsidRPr="005847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229F" w:rsidRDefault="0050229F" w:rsidP="005847BF">
      <w:r>
        <w:separator/>
      </w:r>
    </w:p>
  </w:endnote>
  <w:endnote w:type="continuationSeparator" w:id="1">
    <w:p w:rsidR="0050229F" w:rsidRDefault="0050229F" w:rsidP="005847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229F" w:rsidRDefault="0050229F" w:rsidP="005847BF">
      <w:r>
        <w:separator/>
      </w:r>
    </w:p>
  </w:footnote>
  <w:footnote w:type="continuationSeparator" w:id="1">
    <w:p w:rsidR="0050229F" w:rsidRDefault="0050229F" w:rsidP="005847B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847BF"/>
    <w:rsid w:val="0050229F"/>
    <w:rsid w:val="005847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847B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847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847B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847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847BF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847B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ext">
    <w:name w:val="text"/>
    <w:basedOn w:val="a0"/>
    <w:rsid w:val="005847BF"/>
  </w:style>
  <w:style w:type="character" w:customStyle="1" w:styleId="apple-converted-space">
    <w:name w:val="apple-converted-space"/>
    <w:basedOn w:val="a0"/>
    <w:rsid w:val="005847BF"/>
  </w:style>
  <w:style w:type="character" w:styleId="a5">
    <w:name w:val="Hyperlink"/>
    <w:basedOn w:val="a0"/>
    <w:uiPriority w:val="99"/>
    <w:semiHidden/>
    <w:unhideWhenUsed/>
    <w:rsid w:val="005847BF"/>
    <w:rPr>
      <w:color w:val="0000FF"/>
      <w:u w:val="single"/>
    </w:rPr>
  </w:style>
  <w:style w:type="paragraph" w:customStyle="1" w:styleId="indent">
    <w:name w:val="indent"/>
    <w:basedOn w:val="a"/>
    <w:rsid w:val="005847B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355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49298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0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DDDDD"/>
            <w:right w:val="none" w:sz="0" w:space="0" w:color="auto"/>
          </w:divBdr>
        </w:div>
        <w:div w:id="204512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709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doZoom(12)" TargetMode="External"/><Relationship Id="rId3" Type="http://schemas.openxmlformats.org/officeDocument/2006/relationships/webSettings" Target="webSettings.xml"/><Relationship Id="rId7" Type="http://schemas.openxmlformats.org/officeDocument/2006/relationships/hyperlink" Target="javascript:doZoom(14)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doZoom(16)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2017-05-19T01:07:00Z</dcterms:created>
  <dcterms:modified xsi:type="dcterms:W3CDTF">2017-05-19T01:07:00Z</dcterms:modified>
</cp:coreProperties>
</file>