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1C" w:rsidRPr="00F10B1C" w:rsidRDefault="00F10B1C" w:rsidP="00F10B1C">
      <w:pPr>
        <w:widowControl/>
        <w:shd w:val="clear" w:color="auto" w:fill="FFFFFF"/>
        <w:spacing w:before="150" w:after="150"/>
        <w:ind w:firstLine="480"/>
        <w:jc w:val="center"/>
        <w:rPr>
          <w:rFonts w:ascii="Arial" w:eastAsia="宋体" w:hAnsi="Arial" w:cs="Arial"/>
          <w:color w:val="555555"/>
          <w:kern w:val="0"/>
          <w:szCs w:val="21"/>
        </w:rPr>
      </w:pPr>
      <w:r w:rsidRPr="00F10B1C">
        <w:rPr>
          <w:rFonts w:ascii="Arial" w:eastAsia="宋体" w:hAnsi="Arial" w:cs="Arial"/>
          <w:color w:val="555555"/>
          <w:kern w:val="0"/>
          <w:szCs w:val="21"/>
        </w:rPr>
        <w:t>长江证券超越理财乐享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1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天集合资产</w:t>
      </w:r>
    </w:p>
    <w:p w:rsidR="00F10B1C" w:rsidRPr="00F10B1C" w:rsidRDefault="00F10B1C" w:rsidP="00F10B1C">
      <w:pPr>
        <w:widowControl/>
        <w:shd w:val="clear" w:color="auto" w:fill="FFFFFF"/>
        <w:spacing w:before="150" w:after="150"/>
        <w:ind w:firstLine="480"/>
        <w:jc w:val="center"/>
        <w:rPr>
          <w:rFonts w:ascii="Arial" w:eastAsia="宋体" w:hAnsi="Arial" w:cs="Arial"/>
          <w:color w:val="555555"/>
          <w:kern w:val="0"/>
          <w:szCs w:val="21"/>
        </w:rPr>
      </w:pPr>
      <w:r w:rsidRPr="00F10B1C">
        <w:rPr>
          <w:rFonts w:ascii="Arial" w:eastAsia="宋体" w:hAnsi="Arial" w:cs="Arial"/>
          <w:color w:val="555555"/>
          <w:kern w:val="0"/>
          <w:szCs w:val="21"/>
        </w:rPr>
        <w:t>管理计划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60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天期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18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号产品发行公告</w:t>
      </w:r>
    </w:p>
    <w:p w:rsidR="00F10B1C" w:rsidRPr="00F10B1C" w:rsidRDefault="00F10B1C" w:rsidP="00F10B1C">
      <w:pPr>
        <w:widowControl/>
        <w:shd w:val="clear" w:color="auto" w:fill="FFFFFF"/>
        <w:spacing w:before="150" w:after="150"/>
        <w:ind w:firstLine="480"/>
        <w:jc w:val="left"/>
        <w:rPr>
          <w:rFonts w:ascii="Arial" w:eastAsia="宋体" w:hAnsi="Arial" w:cs="Arial"/>
          <w:color w:val="555555"/>
          <w:kern w:val="0"/>
          <w:szCs w:val="21"/>
        </w:rPr>
      </w:pPr>
      <w:r w:rsidRPr="00F10B1C">
        <w:rPr>
          <w:rFonts w:ascii="Arial" w:eastAsia="宋体" w:hAnsi="Arial" w:cs="Arial"/>
          <w:color w:val="555555"/>
          <w:kern w:val="0"/>
          <w:szCs w:val="21"/>
        </w:rPr>
        <w:t> 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尊敬的投资者：</w:t>
      </w:r>
    </w:p>
    <w:p w:rsidR="00F10B1C" w:rsidRPr="00F10B1C" w:rsidRDefault="00F10B1C" w:rsidP="00F10B1C">
      <w:pPr>
        <w:widowControl/>
        <w:shd w:val="clear" w:color="auto" w:fill="FFFFFF"/>
        <w:spacing w:before="150" w:after="150"/>
        <w:ind w:firstLine="480"/>
        <w:jc w:val="left"/>
        <w:rPr>
          <w:rFonts w:ascii="Arial" w:eastAsia="宋体" w:hAnsi="Arial" w:cs="Arial"/>
          <w:color w:val="555555"/>
          <w:kern w:val="0"/>
          <w:szCs w:val="21"/>
        </w:rPr>
      </w:pPr>
      <w:r w:rsidRPr="00F10B1C">
        <w:rPr>
          <w:rFonts w:ascii="Arial" w:eastAsia="宋体" w:hAnsi="Arial" w:cs="Arial"/>
          <w:color w:val="555555"/>
          <w:kern w:val="0"/>
          <w:szCs w:val="21"/>
        </w:rPr>
        <w:t>感谢您对我司管理的长江证券超越理财乐享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1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天集合资产管理计划的关注和信任。现将即将发行的长江证券超越理财乐享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1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天集合资产管理计划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60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天期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18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号产品发行事宜公告如下：</w:t>
      </w:r>
    </w:p>
    <w:tbl>
      <w:tblPr>
        <w:tblW w:w="86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0"/>
        <w:gridCol w:w="6555"/>
      </w:tblGrid>
      <w:tr w:rsidR="00F10B1C" w:rsidRPr="00F10B1C" w:rsidTr="00F10B1C">
        <w:tc>
          <w:tcPr>
            <w:tcW w:w="8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长江证券超越理财乐享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1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天集合资产管理计划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60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天期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18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号产品</w:t>
            </w:r>
          </w:p>
        </w:tc>
      </w:tr>
      <w:tr w:rsidR="00F10B1C" w:rsidRPr="00F10B1C" w:rsidTr="00F10B1C"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产品代码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899518</w:t>
            </w:r>
          </w:p>
        </w:tc>
      </w:tr>
      <w:tr w:rsidR="00F10B1C" w:rsidRPr="00F10B1C" w:rsidTr="00F10B1C"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业绩基准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4.80%</w:t>
            </w:r>
          </w:p>
        </w:tc>
      </w:tr>
      <w:tr w:rsidR="00F10B1C" w:rsidRPr="00F10B1C" w:rsidTr="00F10B1C"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发行规模上限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10000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万</w:t>
            </w:r>
          </w:p>
        </w:tc>
      </w:tr>
      <w:tr w:rsidR="00F10B1C" w:rsidRPr="00F10B1C" w:rsidTr="00F10B1C"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申购参与日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2017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年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10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月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17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日（当募集规模达到或接近发行规模上限时，管理人有权随时暂停参与申请）</w:t>
            </w:r>
          </w:p>
        </w:tc>
      </w:tr>
      <w:tr w:rsidR="00F10B1C" w:rsidRPr="00F10B1C" w:rsidTr="00F10B1C"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运作期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起息日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2017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年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10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月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19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日，到期日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2017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年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12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月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19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日（运作期内委托人不可赎回份额）</w:t>
            </w:r>
          </w:p>
        </w:tc>
      </w:tr>
      <w:tr w:rsidR="00F10B1C" w:rsidRPr="00F10B1C" w:rsidTr="00F10B1C"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计息天数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62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天</w:t>
            </w:r>
          </w:p>
        </w:tc>
      </w:tr>
      <w:tr w:rsidR="00F10B1C" w:rsidRPr="00F10B1C" w:rsidTr="00F10B1C"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销售渠道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上海天天基金销售有限公司、中泰证券</w:t>
            </w:r>
          </w:p>
        </w:tc>
      </w:tr>
      <w:tr w:rsidR="00F10B1C" w:rsidRPr="00F10B1C" w:rsidTr="00F10B1C"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首次参与最低金额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人民币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5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万元</w:t>
            </w:r>
          </w:p>
        </w:tc>
      </w:tr>
      <w:tr w:rsidR="00F10B1C" w:rsidRPr="00F10B1C" w:rsidTr="00F10B1C"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追加参与最低金额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人民币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100</w:t>
            </w: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元</w:t>
            </w:r>
          </w:p>
        </w:tc>
      </w:tr>
      <w:tr w:rsidR="00F10B1C" w:rsidRPr="00F10B1C" w:rsidTr="00F10B1C"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风险提示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0B1C" w:rsidRPr="00F10B1C" w:rsidRDefault="00F10B1C" w:rsidP="00F10B1C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产品所披露的业绩基准仅供投资者参考，不构成管理人对投资者的承诺，投资风险由投资者自行承担。详细的风险</w:t>
            </w:r>
            <w:proofErr w:type="gramStart"/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揭示请</w:t>
            </w:r>
            <w:proofErr w:type="gramEnd"/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投资者注意阅读资产管理合同及风险揭示书。</w:t>
            </w:r>
          </w:p>
          <w:p w:rsidR="00F10B1C" w:rsidRPr="00F10B1C" w:rsidRDefault="00F10B1C" w:rsidP="00F10B1C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10B1C">
              <w:rPr>
                <w:rFonts w:ascii="Arial" w:eastAsia="宋体" w:hAnsi="Arial" w:cs="Arial"/>
                <w:color w:val="555555"/>
                <w:kern w:val="0"/>
                <w:szCs w:val="21"/>
              </w:rPr>
              <w:t>管理人有权根据产品发行情况调整申购参与日、起息日等信息，请投资者注意。</w:t>
            </w:r>
          </w:p>
        </w:tc>
      </w:tr>
    </w:tbl>
    <w:p w:rsidR="00F10B1C" w:rsidRPr="00F10B1C" w:rsidRDefault="00F10B1C" w:rsidP="00F10B1C">
      <w:pPr>
        <w:widowControl/>
        <w:shd w:val="clear" w:color="auto" w:fill="FFFFFF"/>
        <w:spacing w:before="150" w:after="150"/>
        <w:ind w:firstLine="480"/>
        <w:jc w:val="left"/>
        <w:rPr>
          <w:rFonts w:ascii="Arial" w:eastAsia="宋体" w:hAnsi="Arial" w:cs="Arial"/>
          <w:color w:val="555555"/>
          <w:kern w:val="0"/>
          <w:szCs w:val="21"/>
        </w:rPr>
      </w:pPr>
      <w:r w:rsidRPr="00F10B1C">
        <w:rPr>
          <w:rFonts w:ascii="Arial" w:eastAsia="宋体" w:hAnsi="Arial" w:cs="Arial"/>
          <w:color w:val="555555"/>
          <w:kern w:val="0"/>
          <w:szCs w:val="21"/>
        </w:rPr>
        <w:t>投资者可登录管理人网站（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www.cjzcgl.com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）或拨打客服热线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4001-166-866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查询本集合计划详细信息。</w:t>
      </w:r>
    </w:p>
    <w:p w:rsidR="00F10B1C" w:rsidRPr="00F10B1C" w:rsidRDefault="00F10B1C" w:rsidP="00F10B1C">
      <w:pPr>
        <w:widowControl/>
        <w:shd w:val="clear" w:color="auto" w:fill="FFFFFF"/>
        <w:spacing w:before="150" w:after="150"/>
        <w:ind w:firstLine="480"/>
        <w:jc w:val="left"/>
        <w:rPr>
          <w:rFonts w:ascii="Arial" w:eastAsia="宋体" w:hAnsi="Arial" w:cs="Arial"/>
          <w:color w:val="555555"/>
          <w:kern w:val="0"/>
          <w:szCs w:val="21"/>
        </w:rPr>
      </w:pPr>
      <w:r w:rsidRPr="00F10B1C">
        <w:rPr>
          <w:rFonts w:ascii="Arial" w:eastAsia="宋体" w:hAnsi="Arial" w:cs="Arial"/>
          <w:color w:val="555555"/>
          <w:kern w:val="0"/>
          <w:szCs w:val="21"/>
        </w:rPr>
        <w:t>特此公告。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 </w:t>
      </w:r>
    </w:p>
    <w:p w:rsidR="00F10B1C" w:rsidRPr="00F10B1C" w:rsidRDefault="00F10B1C" w:rsidP="00F10B1C">
      <w:pPr>
        <w:widowControl/>
        <w:shd w:val="clear" w:color="auto" w:fill="FFFFFF"/>
        <w:spacing w:before="150" w:after="150"/>
        <w:ind w:firstLine="480"/>
        <w:jc w:val="right"/>
        <w:rPr>
          <w:rFonts w:ascii="Arial" w:eastAsia="宋体" w:hAnsi="Arial" w:cs="Arial"/>
          <w:color w:val="555555"/>
          <w:kern w:val="0"/>
          <w:szCs w:val="21"/>
        </w:rPr>
      </w:pPr>
      <w:r w:rsidRPr="00F10B1C">
        <w:rPr>
          <w:rFonts w:ascii="Arial" w:eastAsia="宋体" w:hAnsi="Arial" w:cs="Arial"/>
          <w:color w:val="555555"/>
          <w:kern w:val="0"/>
          <w:szCs w:val="21"/>
        </w:rPr>
        <w:t>长江证券（上海）资产管理有限公司</w:t>
      </w:r>
    </w:p>
    <w:p w:rsidR="00F10B1C" w:rsidRPr="00F10B1C" w:rsidRDefault="00F10B1C" w:rsidP="00F10B1C">
      <w:pPr>
        <w:widowControl/>
        <w:shd w:val="clear" w:color="auto" w:fill="FFFFFF"/>
        <w:spacing w:before="150" w:after="150"/>
        <w:ind w:firstLine="480"/>
        <w:jc w:val="right"/>
        <w:rPr>
          <w:rFonts w:ascii="Arial" w:eastAsia="宋体" w:hAnsi="Arial" w:cs="Arial"/>
          <w:color w:val="555555"/>
          <w:kern w:val="0"/>
          <w:szCs w:val="21"/>
        </w:rPr>
      </w:pPr>
      <w:r w:rsidRPr="00F10B1C">
        <w:rPr>
          <w:rFonts w:ascii="Arial" w:eastAsia="宋体" w:hAnsi="Arial" w:cs="Arial"/>
          <w:color w:val="555555"/>
          <w:kern w:val="0"/>
          <w:szCs w:val="21"/>
        </w:rPr>
        <w:lastRenderedPageBreak/>
        <w:t>二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○</w:t>
      </w:r>
      <w:r w:rsidRPr="00F10B1C">
        <w:rPr>
          <w:rFonts w:ascii="Arial" w:eastAsia="宋体" w:hAnsi="Arial" w:cs="Arial"/>
          <w:color w:val="555555"/>
          <w:kern w:val="0"/>
          <w:szCs w:val="21"/>
        </w:rPr>
        <w:t>一七年十月十二日</w:t>
      </w:r>
    </w:p>
    <w:p w:rsidR="00CD62B7" w:rsidRDefault="00CD62B7"/>
    <w:sectPr w:rsidR="00CD62B7" w:rsidSect="00533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0C1B"/>
    <w:rsid w:val="00000152"/>
    <w:rsid w:val="000006E7"/>
    <w:rsid w:val="0000170C"/>
    <w:rsid w:val="0000543B"/>
    <w:rsid w:val="0001342C"/>
    <w:rsid w:val="00016707"/>
    <w:rsid w:val="000170B7"/>
    <w:rsid w:val="000220FC"/>
    <w:rsid w:val="00023127"/>
    <w:rsid w:val="00025FE3"/>
    <w:rsid w:val="00027900"/>
    <w:rsid w:val="00032CDF"/>
    <w:rsid w:val="00034552"/>
    <w:rsid w:val="00034F4F"/>
    <w:rsid w:val="000370C9"/>
    <w:rsid w:val="00037372"/>
    <w:rsid w:val="00040E11"/>
    <w:rsid w:val="00047A78"/>
    <w:rsid w:val="00050B9B"/>
    <w:rsid w:val="00054A69"/>
    <w:rsid w:val="000559EA"/>
    <w:rsid w:val="000579DF"/>
    <w:rsid w:val="00065FEF"/>
    <w:rsid w:val="00074939"/>
    <w:rsid w:val="00080DD0"/>
    <w:rsid w:val="00086476"/>
    <w:rsid w:val="000874B8"/>
    <w:rsid w:val="00093A64"/>
    <w:rsid w:val="000A091F"/>
    <w:rsid w:val="000A65FE"/>
    <w:rsid w:val="000B4DCD"/>
    <w:rsid w:val="000C0764"/>
    <w:rsid w:val="000C1E6A"/>
    <w:rsid w:val="000D1DE1"/>
    <w:rsid w:val="000D47E7"/>
    <w:rsid w:val="000E2AC6"/>
    <w:rsid w:val="000E497C"/>
    <w:rsid w:val="000F04C9"/>
    <w:rsid w:val="000F4AE3"/>
    <w:rsid w:val="00103554"/>
    <w:rsid w:val="00106042"/>
    <w:rsid w:val="00106426"/>
    <w:rsid w:val="00111790"/>
    <w:rsid w:val="00116B42"/>
    <w:rsid w:val="001174A8"/>
    <w:rsid w:val="001234D9"/>
    <w:rsid w:val="00133A3C"/>
    <w:rsid w:val="0013405A"/>
    <w:rsid w:val="001352D6"/>
    <w:rsid w:val="0013572F"/>
    <w:rsid w:val="00136EB0"/>
    <w:rsid w:val="00141301"/>
    <w:rsid w:val="001539C2"/>
    <w:rsid w:val="001618D7"/>
    <w:rsid w:val="001630AA"/>
    <w:rsid w:val="0017065C"/>
    <w:rsid w:val="00185499"/>
    <w:rsid w:val="0019004C"/>
    <w:rsid w:val="0019191B"/>
    <w:rsid w:val="001A0362"/>
    <w:rsid w:val="001A1DFE"/>
    <w:rsid w:val="001B69C4"/>
    <w:rsid w:val="001C2FCD"/>
    <w:rsid w:val="001D1DEF"/>
    <w:rsid w:val="001D404C"/>
    <w:rsid w:val="001E02BE"/>
    <w:rsid w:val="001E4126"/>
    <w:rsid w:val="001E57DE"/>
    <w:rsid w:val="001F477E"/>
    <w:rsid w:val="001F6313"/>
    <w:rsid w:val="0020154E"/>
    <w:rsid w:val="00205DE7"/>
    <w:rsid w:val="0021337C"/>
    <w:rsid w:val="00213699"/>
    <w:rsid w:val="00214A1D"/>
    <w:rsid w:val="00215349"/>
    <w:rsid w:val="00215A00"/>
    <w:rsid w:val="0021649C"/>
    <w:rsid w:val="0021676F"/>
    <w:rsid w:val="00220D47"/>
    <w:rsid w:val="002225DB"/>
    <w:rsid w:val="00226C0B"/>
    <w:rsid w:val="00234CA0"/>
    <w:rsid w:val="0023585C"/>
    <w:rsid w:val="00236476"/>
    <w:rsid w:val="0024681C"/>
    <w:rsid w:val="00247FDA"/>
    <w:rsid w:val="00253034"/>
    <w:rsid w:val="00256E50"/>
    <w:rsid w:val="00263F59"/>
    <w:rsid w:val="00267E4E"/>
    <w:rsid w:val="002759CD"/>
    <w:rsid w:val="002856E7"/>
    <w:rsid w:val="002B139D"/>
    <w:rsid w:val="002B1412"/>
    <w:rsid w:val="002B2482"/>
    <w:rsid w:val="002B3F5B"/>
    <w:rsid w:val="002B5E7C"/>
    <w:rsid w:val="002B5ED3"/>
    <w:rsid w:val="002C0DC4"/>
    <w:rsid w:val="002C1C61"/>
    <w:rsid w:val="002C5991"/>
    <w:rsid w:val="002D0ACA"/>
    <w:rsid w:val="002D5D9F"/>
    <w:rsid w:val="002D6568"/>
    <w:rsid w:val="002E1FE8"/>
    <w:rsid w:val="002E317C"/>
    <w:rsid w:val="002E341C"/>
    <w:rsid w:val="002F7448"/>
    <w:rsid w:val="003006D0"/>
    <w:rsid w:val="00300C1B"/>
    <w:rsid w:val="003050C5"/>
    <w:rsid w:val="00317C0D"/>
    <w:rsid w:val="00321F14"/>
    <w:rsid w:val="003241DF"/>
    <w:rsid w:val="00325E2F"/>
    <w:rsid w:val="003328B3"/>
    <w:rsid w:val="00332E35"/>
    <w:rsid w:val="003338C9"/>
    <w:rsid w:val="00340BD1"/>
    <w:rsid w:val="00353CCA"/>
    <w:rsid w:val="00356302"/>
    <w:rsid w:val="00362DBC"/>
    <w:rsid w:val="00364F20"/>
    <w:rsid w:val="00370CF6"/>
    <w:rsid w:val="00376602"/>
    <w:rsid w:val="003823C4"/>
    <w:rsid w:val="003824AA"/>
    <w:rsid w:val="00386122"/>
    <w:rsid w:val="00390F3F"/>
    <w:rsid w:val="00391EA4"/>
    <w:rsid w:val="0039498B"/>
    <w:rsid w:val="003A62D5"/>
    <w:rsid w:val="003A6765"/>
    <w:rsid w:val="003B5B0E"/>
    <w:rsid w:val="003C2445"/>
    <w:rsid w:val="003C3F36"/>
    <w:rsid w:val="003C747E"/>
    <w:rsid w:val="003D0F98"/>
    <w:rsid w:val="003D1D50"/>
    <w:rsid w:val="003D2D44"/>
    <w:rsid w:val="003E03E6"/>
    <w:rsid w:val="003E206A"/>
    <w:rsid w:val="003F123F"/>
    <w:rsid w:val="003F12EC"/>
    <w:rsid w:val="003F2AAC"/>
    <w:rsid w:val="003F4EAA"/>
    <w:rsid w:val="003F6B15"/>
    <w:rsid w:val="0040372F"/>
    <w:rsid w:val="00415099"/>
    <w:rsid w:val="0041593C"/>
    <w:rsid w:val="004204A8"/>
    <w:rsid w:val="00421868"/>
    <w:rsid w:val="00427843"/>
    <w:rsid w:val="00431B75"/>
    <w:rsid w:val="00434C65"/>
    <w:rsid w:val="00445DE0"/>
    <w:rsid w:val="0045050F"/>
    <w:rsid w:val="00451EDE"/>
    <w:rsid w:val="0045235F"/>
    <w:rsid w:val="004556C3"/>
    <w:rsid w:val="00462022"/>
    <w:rsid w:val="004708B7"/>
    <w:rsid w:val="00472FE4"/>
    <w:rsid w:val="00482612"/>
    <w:rsid w:val="00485605"/>
    <w:rsid w:val="0049055F"/>
    <w:rsid w:val="00491BFD"/>
    <w:rsid w:val="00492EBC"/>
    <w:rsid w:val="004968FC"/>
    <w:rsid w:val="004A73D0"/>
    <w:rsid w:val="004B0A75"/>
    <w:rsid w:val="004B5879"/>
    <w:rsid w:val="004D3003"/>
    <w:rsid w:val="004D667E"/>
    <w:rsid w:val="004D7011"/>
    <w:rsid w:val="004E0C9A"/>
    <w:rsid w:val="004E1074"/>
    <w:rsid w:val="004E1E21"/>
    <w:rsid w:val="004E4B98"/>
    <w:rsid w:val="004F211D"/>
    <w:rsid w:val="00502BD4"/>
    <w:rsid w:val="0050392E"/>
    <w:rsid w:val="00503E1F"/>
    <w:rsid w:val="005049E6"/>
    <w:rsid w:val="00512D3B"/>
    <w:rsid w:val="005202E5"/>
    <w:rsid w:val="00523805"/>
    <w:rsid w:val="00524360"/>
    <w:rsid w:val="005249F4"/>
    <w:rsid w:val="00524A5C"/>
    <w:rsid w:val="0052614B"/>
    <w:rsid w:val="00532FBD"/>
    <w:rsid w:val="00533E88"/>
    <w:rsid w:val="00534A80"/>
    <w:rsid w:val="00537DB8"/>
    <w:rsid w:val="00540AB4"/>
    <w:rsid w:val="005454CA"/>
    <w:rsid w:val="00547418"/>
    <w:rsid w:val="00555F30"/>
    <w:rsid w:val="00560EE6"/>
    <w:rsid w:val="00564495"/>
    <w:rsid w:val="00565873"/>
    <w:rsid w:val="00566C92"/>
    <w:rsid w:val="00583748"/>
    <w:rsid w:val="005848D6"/>
    <w:rsid w:val="00584F98"/>
    <w:rsid w:val="00586276"/>
    <w:rsid w:val="005A0EFB"/>
    <w:rsid w:val="005A2202"/>
    <w:rsid w:val="005A3F1F"/>
    <w:rsid w:val="005C1942"/>
    <w:rsid w:val="005D0201"/>
    <w:rsid w:val="005D4D4B"/>
    <w:rsid w:val="005D64B2"/>
    <w:rsid w:val="005E1761"/>
    <w:rsid w:val="005E3BFF"/>
    <w:rsid w:val="005E4B69"/>
    <w:rsid w:val="00602F32"/>
    <w:rsid w:val="006068B0"/>
    <w:rsid w:val="00606E93"/>
    <w:rsid w:val="006110E6"/>
    <w:rsid w:val="006117BE"/>
    <w:rsid w:val="00624DF4"/>
    <w:rsid w:val="0062551F"/>
    <w:rsid w:val="006343B8"/>
    <w:rsid w:val="00640453"/>
    <w:rsid w:val="00642362"/>
    <w:rsid w:val="006425E9"/>
    <w:rsid w:val="00647BD6"/>
    <w:rsid w:val="00647D4C"/>
    <w:rsid w:val="006568B7"/>
    <w:rsid w:val="006608A1"/>
    <w:rsid w:val="00667138"/>
    <w:rsid w:val="00670087"/>
    <w:rsid w:val="00673402"/>
    <w:rsid w:val="006838C4"/>
    <w:rsid w:val="00685602"/>
    <w:rsid w:val="00685A11"/>
    <w:rsid w:val="00690B19"/>
    <w:rsid w:val="00693DC0"/>
    <w:rsid w:val="00695CFC"/>
    <w:rsid w:val="00695E34"/>
    <w:rsid w:val="00697B8F"/>
    <w:rsid w:val="006A0096"/>
    <w:rsid w:val="006A013B"/>
    <w:rsid w:val="006A1A14"/>
    <w:rsid w:val="006A1CF4"/>
    <w:rsid w:val="006A62B4"/>
    <w:rsid w:val="006B1B0F"/>
    <w:rsid w:val="006B31B0"/>
    <w:rsid w:val="006B46A7"/>
    <w:rsid w:val="006B497A"/>
    <w:rsid w:val="006B4ABB"/>
    <w:rsid w:val="006C26DA"/>
    <w:rsid w:val="006C52A0"/>
    <w:rsid w:val="006C6F53"/>
    <w:rsid w:val="006D073C"/>
    <w:rsid w:val="006D11F4"/>
    <w:rsid w:val="006D2F66"/>
    <w:rsid w:val="006E0F7D"/>
    <w:rsid w:val="006F018E"/>
    <w:rsid w:val="006F09FC"/>
    <w:rsid w:val="007010EB"/>
    <w:rsid w:val="00704146"/>
    <w:rsid w:val="00704CFC"/>
    <w:rsid w:val="00707B7D"/>
    <w:rsid w:val="0071690F"/>
    <w:rsid w:val="00722880"/>
    <w:rsid w:val="0072596E"/>
    <w:rsid w:val="007261CE"/>
    <w:rsid w:val="00727CF2"/>
    <w:rsid w:val="007312DB"/>
    <w:rsid w:val="00735EE0"/>
    <w:rsid w:val="00737F57"/>
    <w:rsid w:val="00744795"/>
    <w:rsid w:val="00745374"/>
    <w:rsid w:val="00763CB7"/>
    <w:rsid w:val="00763EE8"/>
    <w:rsid w:val="00786596"/>
    <w:rsid w:val="00794598"/>
    <w:rsid w:val="0079477F"/>
    <w:rsid w:val="00796BB4"/>
    <w:rsid w:val="00796BEA"/>
    <w:rsid w:val="007A3496"/>
    <w:rsid w:val="007A598A"/>
    <w:rsid w:val="007A7EFE"/>
    <w:rsid w:val="007B3134"/>
    <w:rsid w:val="007B3619"/>
    <w:rsid w:val="007C27DE"/>
    <w:rsid w:val="007C60B4"/>
    <w:rsid w:val="007C7475"/>
    <w:rsid w:val="007D21A9"/>
    <w:rsid w:val="007D23A9"/>
    <w:rsid w:val="007E1802"/>
    <w:rsid w:val="007E2B59"/>
    <w:rsid w:val="007E2FCB"/>
    <w:rsid w:val="007E5473"/>
    <w:rsid w:val="007E686A"/>
    <w:rsid w:val="007F2774"/>
    <w:rsid w:val="007F30CF"/>
    <w:rsid w:val="007F6894"/>
    <w:rsid w:val="007F6CB9"/>
    <w:rsid w:val="00804C64"/>
    <w:rsid w:val="0081095E"/>
    <w:rsid w:val="00820845"/>
    <w:rsid w:val="00823B64"/>
    <w:rsid w:val="00824FAC"/>
    <w:rsid w:val="00827322"/>
    <w:rsid w:val="00835F38"/>
    <w:rsid w:val="0083711E"/>
    <w:rsid w:val="0083713B"/>
    <w:rsid w:val="008462B8"/>
    <w:rsid w:val="008464B6"/>
    <w:rsid w:val="00853C52"/>
    <w:rsid w:val="00862F0B"/>
    <w:rsid w:val="00865703"/>
    <w:rsid w:val="00866B21"/>
    <w:rsid w:val="008728F3"/>
    <w:rsid w:val="00873F14"/>
    <w:rsid w:val="008809AE"/>
    <w:rsid w:val="0088171C"/>
    <w:rsid w:val="00882C64"/>
    <w:rsid w:val="00883144"/>
    <w:rsid w:val="008852BD"/>
    <w:rsid w:val="0088571D"/>
    <w:rsid w:val="00892774"/>
    <w:rsid w:val="008A5E7D"/>
    <w:rsid w:val="008B162B"/>
    <w:rsid w:val="008B269D"/>
    <w:rsid w:val="008B42EE"/>
    <w:rsid w:val="008B64B1"/>
    <w:rsid w:val="008B748F"/>
    <w:rsid w:val="008B79DA"/>
    <w:rsid w:val="008C44B3"/>
    <w:rsid w:val="008C48EF"/>
    <w:rsid w:val="008C5C3C"/>
    <w:rsid w:val="008C5CD6"/>
    <w:rsid w:val="008D0228"/>
    <w:rsid w:val="008D2E82"/>
    <w:rsid w:val="008D4571"/>
    <w:rsid w:val="008D473A"/>
    <w:rsid w:val="008E3533"/>
    <w:rsid w:val="008E4264"/>
    <w:rsid w:val="008E5F39"/>
    <w:rsid w:val="008F3E02"/>
    <w:rsid w:val="008F73E7"/>
    <w:rsid w:val="009003F0"/>
    <w:rsid w:val="0090114D"/>
    <w:rsid w:val="009015CE"/>
    <w:rsid w:val="00902E84"/>
    <w:rsid w:val="00904663"/>
    <w:rsid w:val="0090584E"/>
    <w:rsid w:val="009123CB"/>
    <w:rsid w:val="00916674"/>
    <w:rsid w:val="00916FD2"/>
    <w:rsid w:val="00922543"/>
    <w:rsid w:val="00922B0A"/>
    <w:rsid w:val="00923B9C"/>
    <w:rsid w:val="0092676E"/>
    <w:rsid w:val="009303BE"/>
    <w:rsid w:val="00931391"/>
    <w:rsid w:val="009324B6"/>
    <w:rsid w:val="0093464D"/>
    <w:rsid w:val="009355FB"/>
    <w:rsid w:val="00947E67"/>
    <w:rsid w:val="00950E2F"/>
    <w:rsid w:val="00952145"/>
    <w:rsid w:val="009572D6"/>
    <w:rsid w:val="0096645C"/>
    <w:rsid w:val="0096784B"/>
    <w:rsid w:val="00971AD5"/>
    <w:rsid w:val="00981C6D"/>
    <w:rsid w:val="009847C0"/>
    <w:rsid w:val="009935A2"/>
    <w:rsid w:val="009A105A"/>
    <w:rsid w:val="009A2DFB"/>
    <w:rsid w:val="009A3E18"/>
    <w:rsid w:val="009A48F4"/>
    <w:rsid w:val="009A6EF8"/>
    <w:rsid w:val="009B2956"/>
    <w:rsid w:val="009C2091"/>
    <w:rsid w:val="009D326C"/>
    <w:rsid w:val="009D6AA1"/>
    <w:rsid w:val="009E4C5B"/>
    <w:rsid w:val="009F2C98"/>
    <w:rsid w:val="00A04B61"/>
    <w:rsid w:val="00A0523D"/>
    <w:rsid w:val="00A117C2"/>
    <w:rsid w:val="00A21057"/>
    <w:rsid w:val="00A27734"/>
    <w:rsid w:val="00A27F71"/>
    <w:rsid w:val="00A32494"/>
    <w:rsid w:val="00A333EE"/>
    <w:rsid w:val="00A43C73"/>
    <w:rsid w:val="00A47A5B"/>
    <w:rsid w:val="00A47FC0"/>
    <w:rsid w:val="00A50CDF"/>
    <w:rsid w:val="00A519E9"/>
    <w:rsid w:val="00A528FC"/>
    <w:rsid w:val="00A659E8"/>
    <w:rsid w:val="00A72D98"/>
    <w:rsid w:val="00A73A8B"/>
    <w:rsid w:val="00A74A57"/>
    <w:rsid w:val="00A77892"/>
    <w:rsid w:val="00A829B1"/>
    <w:rsid w:val="00A831B3"/>
    <w:rsid w:val="00A84B05"/>
    <w:rsid w:val="00A87FD9"/>
    <w:rsid w:val="00A965E6"/>
    <w:rsid w:val="00AA52E2"/>
    <w:rsid w:val="00AA5980"/>
    <w:rsid w:val="00AB5FE9"/>
    <w:rsid w:val="00AB6CA5"/>
    <w:rsid w:val="00AC0A12"/>
    <w:rsid w:val="00AC764D"/>
    <w:rsid w:val="00AD5755"/>
    <w:rsid w:val="00AE0188"/>
    <w:rsid w:val="00AE33E3"/>
    <w:rsid w:val="00AE752D"/>
    <w:rsid w:val="00AF2A38"/>
    <w:rsid w:val="00B15D5C"/>
    <w:rsid w:val="00B30B89"/>
    <w:rsid w:val="00B32BD0"/>
    <w:rsid w:val="00B34DF4"/>
    <w:rsid w:val="00B35227"/>
    <w:rsid w:val="00B3541D"/>
    <w:rsid w:val="00B416CC"/>
    <w:rsid w:val="00B46F16"/>
    <w:rsid w:val="00B512D9"/>
    <w:rsid w:val="00B574CC"/>
    <w:rsid w:val="00B577FF"/>
    <w:rsid w:val="00B6175D"/>
    <w:rsid w:val="00B61946"/>
    <w:rsid w:val="00B62809"/>
    <w:rsid w:val="00B6699F"/>
    <w:rsid w:val="00B72646"/>
    <w:rsid w:val="00B7377F"/>
    <w:rsid w:val="00B73E84"/>
    <w:rsid w:val="00B81B91"/>
    <w:rsid w:val="00B95554"/>
    <w:rsid w:val="00BA1F06"/>
    <w:rsid w:val="00BA6DD8"/>
    <w:rsid w:val="00BB123E"/>
    <w:rsid w:val="00BB21A1"/>
    <w:rsid w:val="00BB3BD5"/>
    <w:rsid w:val="00BB44A0"/>
    <w:rsid w:val="00BB4AE4"/>
    <w:rsid w:val="00BC025C"/>
    <w:rsid w:val="00BC5F20"/>
    <w:rsid w:val="00BD2FBA"/>
    <w:rsid w:val="00BD30DE"/>
    <w:rsid w:val="00BD4C26"/>
    <w:rsid w:val="00BD5FD9"/>
    <w:rsid w:val="00BD69B8"/>
    <w:rsid w:val="00BE1044"/>
    <w:rsid w:val="00BE13E6"/>
    <w:rsid w:val="00BE1FC8"/>
    <w:rsid w:val="00BE6987"/>
    <w:rsid w:val="00BF1E35"/>
    <w:rsid w:val="00BF2627"/>
    <w:rsid w:val="00BF3C49"/>
    <w:rsid w:val="00BF7616"/>
    <w:rsid w:val="00C03489"/>
    <w:rsid w:val="00C06B64"/>
    <w:rsid w:val="00C14E93"/>
    <w:rsid w:val="00C21221"/>
    <w:rsid w:val="00C22CA4"/>
    <w:rsid w:val="00C230C2"/>
    <w:rsid w:val="00C32487"/>
    <w:rsid w:val="00C35047"/>
    <w:rsid w:val="00C3597F"/>
    <w:rsid w:val="00C37EC1"/>
    <w:rsid w:val="00C41471"/>
    <w:rsid w:val="00C459BD"/>
    <w:rsid w:val="00C46D9B"/>
    <w:rsid w:val="00C52889"/>
    <w:rsid w:val="00C56A6B"/>
    <w:rsid w:val="00C578EF"/>
    <w:rsid w:val="00C63320"/>
    <w:rsid w:val="00C63397"/>
    <w:rsid w:val="00C653A4"/>
    <w:rsid w:val="00C71790"/>
    <w:rsid w:val="00C763B3"/>
    <w:rsid w:val="00C80491"/>
    <w:rsid w:val="00C84FD2"/>
    <w:rsid w:val="00C912E2"/>
    <w:rsid w:val="00C92890"/>
    <w:rsid w:val="00C94B8E"/>
    <w:rsid w:val="00C977ED"/>
    <w:rsid w:val="00C97DD1"/>
    <w:rsid w:val="00C97F0D"/>
    <w:rsid w:val="00CA19BC"/>
    <w:rsid w:val="00CB2A52"/>
    <w:rsid w:val="00CB3A42"/>
    <w:rsid w:val="00CB3BCE"/>
    <w:rsid w:val="00CB6AFB"/>
    <w:rsid w:val="00CC1F72"/>
    <w:rsid w:val="00CD427F"/>
    <w:rsid w:val="00CD62B7"/>
    <w:rsid w:val="00CD6FA3"/>
    <w:rsid w:val="00CE4F25"/>
    <w:rsid w:val="00CE661C"/>
    <w:rsid w:val="00CF3835"/>
    <w:rsid w:val="00CF6436"/>
    <w:rsid w:val="00D0136B"/>
    <w:rsid w:val="00D031F5"/>
    <w:rsid w:val="00D04A4B"/>
    <w:rsid w:val="00D05797"/>
    <w:rsid w:val="00D05E2B"/>
    <w:rsid w:val="00D14671"/>
    <w:rsid w:val="00D16BF7"/>
    <w:rsid w:val="00D23396"/>
    <w:rsid w:val="00D27DAB"/>
    <w:rsid w:val="00D32F4F"/>
    <w:rsid w:val="00D33F95"/>
    <w:rsid w:val="00D374DC"/>
    <w:rsid w:val="00D403DD"/>
    <w:rsid w:val="00D4074B"/>
    <w:rsid w:val="00D41801"/>
    <w:rsid w:val="00D454E0"/>
    <w:rsid w:val="00D45EF1"/>
    <w:rsid w:val="00D4675F"/>
    <w:rsid w:val="00D54479"/>
    <w:rsid w:val="00D54AD8"/>
    <w:rsid w:val="00D57700"/>
    <w:rsid w:val="00D601B4"/>
    <w:rsid w:val="00D63414"/>
    <w:rsid w:val="00D64CE8"/>
    <w:rsid w:val="00D67D46"/>
    <w:rsid w:val="00D8525D"/>
    <w:rsid w:val="00D87247"/>
    <w:rsid w:val="00D95EEA"/>
    <w:rsid w:val="00D965BC"/>
    <w:rsid w:val="00DA452A"/>
    <w:rsid w:val="00DA7548"/>
    <w:rsid w:val="00DA7A00"/>
    <w:rsid w:val="00DB053B"/>
    <w:rsid w:val="00DB3AD2"/>
    <w:rsid w:val="00DB5F13"/>
    <w:rsid w:val="00DC07ED"/>
    <w:rsid w:val="00DC5432"/>
    <w:rsid w:val="00DC7399"/>
    <w:rsid w:val="00DC7747"/>
    <w:rsid w:val="00DD0228"/>
    <w:rsid w:val="00DE22A8"/>
    <w:rsid w:val="00E0127B"/>
    <w:rsid w:val="00E0139E"/>
    <w:rsid w:val="00E103BD"/>
    <w:rsid w:val="00E10BE1"/>
    <w:rsid w:val="00E1365A"/>
    <w:rsid w:val="00E13856"/>
    <w:rsid w:val="00E14DDC"/>
    <w:rsid w:val="00E156D4"/>
    <w:rsid w:val="00E17CB5"/>
    <w:rsid w:val="00E3318B"/>
    <w:rsid w:val="00E34C32"/>
    <w:rsid w:val="00E35060"/>
    <w:rsid w:val="00E419F1"/>
    <w:rsid w:val="00E44D0D"/>
    <w:rsid w:val="00E46992"/>
    <w:rsid w:val="00E51FAA"/>
    <w:rsid w:val="00E553B4"/>
    <w:rsid w:val="00E604BD"/>
    <w:rsid w:val="00E622E0"/>
    <w:rsid w:val="00E65656"/>
    <w:rsid w:val="00E70D8D"/>
    <w:rsid w:val="00E83307"/>
    <w:rsid w:val="00E9066F"/>
    <w:rsid w:val="00E94FC1"/>
    <w:rsid w:val="00E9588A"/>
    <w:rsid w:val="00E95E20"/>
    <w:rsid w:val="00E96AA5"/>
    <w:rsid w:val="00E974EE"/>
    <w:rsid w:val="00EA55A3"/>
    <w:rsid w:val="00EA7E49"/>
    <w:rsid w:val="00EC012E"/>
    <w:rsid w:val="00EC52B5"/>
    <w:rsid w:val="00EC7C66"/>
    <w:rsid w:val="00ED4D2B"/>
    <w:rsid w:val="00EE15A3"/>
    <w:rsid w:val="00EE1639"/>
    <w:rsid w:val="00EE191C"/>
    <w:rsid w:val="00EE20F6"/>
    <w:rsid w:val="00EE354C"/>
    <w:rsid w:val="00EF705E"/>
    <w:rsid w:val="00F00753"/>
    <w:rsid w:val="00F0422F"/>
    <w:rsid w:val="00F04957"/>
    <w:rsid w:val="00F10B1C"/>
    <w:rsid w:val="00F14BA3"/>
    <w:rsid w:val="00F14D6D"/>
    <w:rsid w:val="00F164B9"/>
    <w:rsid w:val="00F20BF3"/>
    <w:rsid w:val="00F36138"/>
    <w:rsid w:val="00F40441"/>
    <w:rsid w:val="00F43ACF"/>
    <w:rsid w:val="00F440B7"/>
    <w:rsid w:val="00F50C21"/>
    <w:rsid w:val="00F54634"/>
    <w:rsid w:val="00F5524C"/>
    <w:rsid w:val="00F56C6E"/>
    <w:rsid w:val="00F603D2"/>
    <w:rsid w:val="00F60C01"/>
    <w:rsid w:val="00F61364"/>
    <w:rsid w:val="00F63E1A"/>
    <w:rsid w:val="00F6672F"/>
    <w:rsid w:val="00F720BD"/>
    <w:rsid w:val="00F80ECD"/>
    <w:rsid w:val="00F82C2A"/>
    <w:rsid w:val="00F865D3"/>
    <w:rsid w:val="00F876DC"/>
    <w:rsid w:val="00FA166D"/>
    <w:rsid w:val="00FA1E0B"/>
    <w:rsid w:val="00FA33BB"/>
    <w:rsid w:val="00FA6A9C"/>
    <w:rsid w:val="00FB0913"/>
    <w:rsid w:val="00FB5408"/>
    <w:rsid w:val="00FB5A9A"/>
    <w:rsid w:val="00FB5C4A"/>
    <w:rsid w:val="00FB5F82"/>
    <w:rsid w:val="00FB6893"/>
    <w:rsid w:val="00FC37C1"/>
    <w:rsid w:val="00FD4791"/>
    <w:rsid w:val="00FE734D"/>
    <w:rsid w:val="00FE7BBD"/>
    <w:rsid w:val="00FF3824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B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小妖。</dc:creator>
  <cp:lastModifiedBy>小妖。</cp:lastModifiedBy>
  <cp:revision>2</cp:revision>
  <dcterms:created xsi:type="dcterms:W3CDTF">2017-10-19T02:04:00Z</dcterms:created>
  <dcterms:modified xsi:type="dcterms:W3CDTF">2017-10-19T02:11:00Z</dcterms:modified>
</cp:coreProperties>
</file>