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FA7" w:rsidRPr="00074FA7" w:rsidRDefault="00074FA7" w:rsidP="00074FA7">
      <w:pPr>
        <w:widowControl/>
        <w:shd w:val="clear" w:color="auto" w:fill="FFFFFF"/>
        <w:jc w:val="left"/>
        <w:outlineLvl w:val="4"/>
        <w:rPr>
          <w:rFonts w:ascii="微软雅黑" w:eastAsia="微软雅黑" w:hAnsi="微软雅黑" w:cs="宋体"/>
          <w:b/>
          <w:bCs/>
          <w:color w:val="333333"/>
          <w:kern w:val="0"/>
          <w:sz w:val="33"/>
          <w:szCs w:val="33"/>
        </w:rPr>
      </w:pPr>
      <w:r w:rsidRPr="00074FA7">
        <w:rPr>
          <w:rFonts w:ascii="微软雅黑" w:eastAsia="微软雅黑" w:hAnsi="微软雅黑" w:cs="宋体" w:hint="eastAsia"/>
          <w:b/>
          <w:bCs/>
          <w:color w:val="333333"/>
          <w:kern w:val="0"/>
          <w:sz w:val="33"/>
          <w:szCs w:val="33"/>
        </w:rPr>
        <w:t>关于华金隆盛增利宝1号集合资产管理计划开放期的公告</w:t>
      </w:r>
    </w:p>
    <w:p w:rsidR="00074FA7" w:rsidRDefault="00074FA7" w:rsidP="00074FA7">
      <w:pPr>
        <w:pStyle w:val="a3"/>
        <w:shd w:val="clear" w:color="auto" w:fill="FFFFFF"/>
        <w:spacing w:before="0" w:beforeAutospacing="0" w:after="0" w:afterAutospacing="0" w:line="300" w:lineRule="atLeast"/>
        <w:ind w:firstLine="480"/>
        <w:rPr>
          <w:rFonts w:ascii="微软雅黑" w:eastAsia="微软雅黑" w:hAnsi="微软雅黑"/>
          <w:color w:val="666666"/>
        </w:rPr>
      </w:pPr>
      <w:r>
        <w:rPr>
          <w:rFonts w:hint="eastAsia"/>
          <w:color w:val="191919"/>
          <w:sz w:val="29"/>
          <w:szCs w:val="29"/>
        </w:rPr>
        <w:t>尊敬的投资者：</w:t>
      </w:r>
    </w:p>
    <w:p w:rsidR="00074FA7" w:rsidRDefault="00074FA7" w:rsidP="00074FA7">
      <w:pPr>
        <w:pStyle w:val="a3"/>
        <w:shd w:val="clear" w:color="auto" w:fill="FFFFFF"/>
        <w:spacing w:before="0" w:beforeAutospacing="0" w:after="0" w:afterAutospacing="0" w:line="300" w:lineRule="atLeast"/>
        <w:ind w:firstLine="555"/>
        <w:rPr>
          <w:rFonts w:ascii="微软雅黑" w:eastAsia="微软雅黑" w:hAnsi="微软雅黑" w:hint="eastAsia"/>
          <w:color w:val="666666"/>
        </w:rPr>
      </w:pPr>
      <w:r>
        <w:rPr>
          <w:rFonts w:hint="eastAsia"/>
          <w:color w:val="191919"/>
          <w:sz w:val="29"/>
          <w:szCs w:val="29"/>
        </w:rPr>
        <w:t>华金隆盛增利宝1号集合资产管理计划（以下简称“本集合计划”）于2018年9月27日成立，本集合计划合同约定：“开放期本集合计划自成立之日每1个月开放一次，开放时间为6个工作日，前5个开放日仅开放申购，不开放赎回，第6个开放日仅开放赎回，不开放申购。具体开放期以管理人公告为准。”</w:t>
      </w:r>
    </w:p>
    <w:p w:rsidR="00074FA7" w:rsidRDefault="00074FA7" w:rsidP="00074FA7">
      <w:pPr>
        <w:pStyle w:val="a3"/>
        <w:shd w:val="clear" w:color="auto" w:fill="FFFFFF"/>
        <w:spacing w:before="0" w:beforeAutospacing="0" w:after="0" w:afterAutospacing="0" w:line="300" w:lineRule="atLeast"/>
        <w:ind w:firstLine="555"/>
        <w:rPr>
          <w:rFonts w:ascii="微软雅黑" w:eastAsia="微软雅黑" w:hAnsi="微软雅黑" w:hint="eastAsia"/>
          <w:color w:val="666666"/>
        </w:rPr>
      </w:pPr>
      <w:r>
        <w:rPr>
          <w:rFonts w:hint="eastAsia"/>
          <w:color w:val="191919"/>
          <w:sz w:val="29"/>
          <w:szCs w:val="29"/>
        </w:rPr>
        <w:t>现根据合同约定，管理人决定本次开放</w:t>
      </w:r>
      <w:proofErr w:type="gramStart"/>
      <w:r>
        <w:rPr>
          <w:rFonts w:hint="eastAsia"/>
          <w:color w:val="191919"/>
          <w:sz w:val="29"/>
          <w:szCs w:val="29"/>
        </w:rPr>
        <w:t>期具体</w:t>
      </w:r>
      <w:proofErr w:type="gramEnd"/>
      <w:r>
        <w:rPr>
          <w:rFonts w:hint="eastAsia"/>
          <w:color w:val="191919"/>
          <w:sz w:val="29"/>
          <w:szCs w:val="29"/>
        </w:rPr>
        <w:t>信息如下：</w:t>
      </w:r>
    </w:p>
    <w:p w:rsidR="00074FA7" w:rsidRDefault="00074FA7" w:rsidP="00074FA7">
      <w:pPr>
        <w:pStyle w:val="a3"/>
        <w:shd w:val="clear" w:color="auto" w:fill="FFFFFF"/>
        <w:spacing w:before="0" w:beforeAutospacing="0" w:after="0" w:afterAutospacing="0" w:line="300" w:lineRule="atLeast"/>
        <w:ind w:left="1275" w:firstLine="480"/>
        <w:rPr>
          <w:rFonts w:ascii="微软雅黑" w:eastAsia="微软雅黑" w:hAnsi="微软雅黑" w:hint="eastAsia"/>
          <w:color w:val="666666"/>
        </w:rPr>
      </w:pPr>
      <w:r>
        <w:rPr>
          <w:rFonts w:hint="eastAsia"/>
          <w:color w:val="191919"/>
          <w:sz w:val="29"/>
          <w:szCs w:val="29"/>
        </w:rPr>
        <w:t>一、</w:t>
      </w:r>
      <w:r>
        <w:rPr>
          <w:rFonts w:ascii="Times New Roman" w:hAnsi="Times New Roman" w:cs="Times New Roman"/>
          <w:color w:val="191919"/>
          <w:sz w:val="14"/>
          <w:szCs w:val="14"/>
        </w:rPr>
        <w:t>  </w:t>
      </w:r>
      <w:r>
        <w:rPr>
          <w:rFonts w:hint="eastAsia"/>
          <w:color w:val="191919"/>
          <w:sz w:val="29"/>
          <w:szCs w:val="29"/>
        </w:rPr>
        <w:t>开放期间：2019年9月18日至2019年9月20日，2019年9月23日至2019年9月25日。</w:t>
      </w:r>
    </w:p>
    <w:p w:rsidR="00074FA7" w:rsidRDefault="00074FA7" w:rsidP="00074FA7">
      <w:pPr>
        <w:pStyle w:val="a3"/>
        <w:shd w:val="clear" w:color="auto" w:fill="FFFFFF"/>
        <w:spacing w:before="0" w:beforeAutospacing="0" w:after="0" w:afterAutospacing="0" w:line="300" w:lineRule="atLeast"/>
        <w:ind w:left="1275" w:firstLine="480"/>
        <w:rPr>
          <w:rFonts w:ascii="微软雅黑" w:eastAsia="微软雅黑" w:hAnsi="微软雅黑" w:hint="eastAsia"/>
          <w:color w:val="666666"/>
        </w:rPr>
      </w:pPr>
      <w:r>
        <w:rPr>
          <w:rFonts w:hint="eastAsia"/>
          <w:color w:val="191919"/>
          <w:sz w:val="29"/>
          <w:szCs w:val="29"/>
        </w:rPr>
        <w:t>二、</w:t>
      </w:r>
      <w:r>
        <w:rPr>
          <w:rFonts w:ascii="Times New Roman" w:hAnsi="Times New Roman" w:cs="Times New Roman"/>
          <w:color w:val="191919"/>
          <w:sz w:val="14"/>
          <w:szCs w:val="14"/>
        </w:rPr>
        <w:t>  </w:t>
      </w:r>
      <w:r>
        <w:rPr>
          <w:rFonts w:hint="eastAsia"/>
          <w:color w:val="191919"/>
          <w:sz w:val="29"/>
          <w:szCs w:val="29"/>
        </w:rPr>
        <w:t>本次开放期内2019年9月18日、2019年9月19日、2019年9月20日、2019年9月23日、2019年9月24日仅开放申购业务，2019年9月25日仅开放赎回业务。</w:t>
      </w:r>
    </w:p>
    <w:p w:rsidR="00074FA7" w:rsidRDefault="00074FA7" w:rsidP="00074FA7">
      <w:pPr>
        <w:pStyle w:val="a3"/>
        <w:shd w:val="clear" w:color="auto" w:fill="FFFFFF"/>
        <w:spacing w:before="0" w:beforeAutospacing="0" w:after="0" w:afterAutospacing="0" w:line="300" w:lineRule="atLeast"/>
        <w:ind w:left="1275" w:firstLine="480"/>
        <w:rPr>
          <w:rFonts w:ascii="微软雅黑" w:eastAsia="微软雅黑" w:hAnsi="微软雅黑" w:hint="eastAsia"/>
          <w:color w:val="666666"/>
        </w:rPr>
      </w:pPr>
      <w:r>
        <w:rPr>
          <w:rFonts w:hint="eastAsia"/>
          <w:color w:val="191919"/>
          <w:sz w:val="29"/>
          <w:szCs w:val="29"/>
        </w:rPr>
        <w:t>三、</w:t>
      </w:r>
      <w:r>
        <w:rPr>
          <w:rFonts w:ascii="Times New Roman" w:hAnsi="Times New Roman" w:cs="Times New Roman"/>
          <w:color w:val="191919"/>
          <w:sz w:val="14"/>
          <w:szCs w:val="14"/>
        </w:rPr>
        <w:t>  </w:t>
      </w:r>
      <w:r>
        <w:rPr>
          <w:rFonts w:hint="eastAsia"/>
          <w:color w:val="191919"/>
          <w:sz w:val="29"/>
          <w:szCs w:val="29"/>
        </w:rPr>
        <w:t>申购、赎回价格均由申请当日本集合计划的单位净值决定。</w:t>
      </w:r>
    </w:p>
    <w:p w:rsidR="00074FA7" w:rsidRDefault="00074FA7" w:rsidP="00074FA7">
      <w:pPr>
        <w:pStyle w:val="a3"/>
        <w:shd w:val="clear" w:color="auto" w:fill="FFFFFF"/>
        <w:spacing w:before="0" w:beforeAutospacing="0" w:after="0" w:afterAutospacing="0" w:line="300" w:lineRule="atLeast"/>
        <w:ind w:firstLine="840"/>
        <w:rPr>
          <w:rFonts w:ascii="微软雅黑" w:eastAsia="微软雅黑" w:hAnsi="微软雅黑" w:hint="eastAsia"/>
          <w:color w:val="666666"/>
        </w:rPr>
      </w:pPr>
      <w:r>
        <w:rPr>
          <w:rFonts w:hint="eastAsia"/>
          <w:color w:val="191919"/>
          <w:sz w:val="29"/>
          <w:szCs w:val="29"/>
        </w:rPr>
        <w:t> </w:t>
      </w:r>
    </w:p>
    <w:p w:rsidR="00074FA7" w:rsidRDefault="00074FA7" w:rsidP="00074FA7">
      <w:pPr>
        <w:pStyle w:val="a3"/>
        <w:shd w:val="clear" w:color="auto" w:fill="FFFFFF"/>
        <w:spacing w:before="0" w:beforeAutospacing="0" w:after="0" w:afterAutospacing="0" w:line="300" w:lineRule="atLeast"/>
        <w:ind w:firstLine="840"/>
        <w:rPr>
          <w:rFonts w:ascii="微软雅黑" w:eastAsia="微软雅黑" w:hAnsi="微软雅黑" w:hint="eastAsia"/>
          <w:color w:val="666666"/>
        </w:rPr>
      </w:pPr>
      <w:r>
        <w:rPr>
          <w:rFonts w:hint="eastAsia"/>
          <w:color w:val="191919"/>
          <w:sz w:val="29"/>
          <w:szCs w:val="29"/>
        </w:rPr>
        <w:t>特此公告。</w:t>
      </w:r>
    </w:p>
    <w:p w:rsidR="00074FA7" w:rsidRDefault="00074FA7" w:rsidP="00074FA7">
      <w:pPr>
        <w:pStyle w:val="a3"/>
        <w:shd w:val="clear" w:color="auto" w:fill="FFFFFF"/>
        <w:spacing w:before="0" w:beforeAutospacing="0" w:after="0" w:afterAutospacing="0" w:line="300" w:lineRule="atLeast"/>
        <w:ind w:firstLine="480"/>
        <w:jc w:val="right"/>
        <w:rPr>
          <w:rFonts w:ascii="微软雅黑" w:eastAsia="微软雅黑" w:hAnsi="微软雅黑" w:hint="eastAsia"/>
          <w:color w:val="666666"/>
        </w:rPr>
      </w:pPr>
      <w:r>
        <w:rPr>
          <w:rFonts w:hint="eastAsia"/>
          <w:color w:val="191919"/>
          <w:sz w:val="29"/>
          <w:szCs w:val="29"/>
        </w:rPr>
        <w:t> </w:t>
      </w:r>
    </w:p>
    <w:p w:rsidR="00074FA7" w:rsidRDefault="00074FA7" w:rsidP="00074FA7">
      <w:pPr>
        <w:pStyle w:val="a3"/>
        <w:shd w:val="clear" w:color="auto" w:fill="FFFFFF"/>
        <w:spacing w:before="0" w:beforeAutospacing="0" w:after="0" w:afterAutospacing="0" w:line="300" w:lineRule="atLeast"/>
        <w:ind w:firstLine="555"/>
        <w:jc w:val="right"/>
        <w:rPr>
          <w:rFonts w:ascii="微软雅黑" w:eastAsia="微软雅黑" w:hAnsi="微软雅黑" w:hint="eastAsia"/>
          <w:color w:val="666666"/>
        </w:rPr>
      </w:pPr>
      <w:r>
        <w:rPr>
          <w:rFonts w:hint="eastAsia"/>
          <w:color w:val="191919"/>
          <w:sz w:val="29"/>
          <w:szCs w:val="29"/>
        </w:rPr>
        <w:t>华金证券股份有限公司</w:t>
      </w:r>
    </w:p>
    <w:p w:rsidR="00074FA7" w:rsidRDefault="00074FA7" w:rsidP="00074FA7">
      <w:pPr>
        <w:pStyle w:val="a3"/>
        <w:shd w:val="clear" w:color="auto" w:fill="FFFFFF"/>
        <w:spacing w:before="0" w:beforeAutospacing="0" w:after="0" w:afterAutospacing="0" w:line="300" w:lineRule="atLeast"/>
        <w:ind w:firstLine="555"/>
        <w:jc w:val="right"/>
        <w:rPr>
          <w:rFonts w:ascii="微软雅黑" w:eastAsia="微软雅黑" w:hAnsi="微软雅黑" w:hint="eastAsia"/>
          <w:color w:val="666666"/>
        </w:rPr>
      </w:pPr>
      <w:r>
        <w:rPr>
          <w:rFonts w:hint="eastAsia"/>
          <w:color w:val="191919"/>
          <w:sz w:val="29"/>
          <w:szCs w:val="29"/>
        </w:rPr>
        <w:t>2019年9月16日</w:t>
      </w:r>
    </w:p>
    <w:p w:rsidR="00216B91" w:rsidRPr="00074FA7" w:rsidRDefault="00216B91">
      <w:pPr>
        <w:rPr>
          <w:rFonts w:hint="eastAsia"/>
        </w:rPr>
      </w:pPr>
      <w:bookmarkStart w:id="0" w:name="_GoBack"/>
      <w:bookmarkEnd w:id="0"/>
    </w:p>
    <w:sectPr w:rsidR="00216B91" w:rsidRPr="00074F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77"/>
    <w:rsid w:val="00074FA7"/>
    <w:rsid w:val="00216B91"/>
    <w:rsid w:val="00EF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B544C3-2D95-4E91-B505-C54AF8AC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Char"/>
    <w:uiPriority w:val="9"/>
    <w:qFormat/>
    <w:rsid w:val="00074FA7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basedOn w:val="a0"/>
    <w:link w:val="5"/>
    <w:uiPriority w:val="9"/>
    <w:rsid w:val="00074FA7"/>
    <w:rPr>
      <w:rFonts w:ascii="宋体" w:eastAsia="宋体" w:hAnsi="宋体" w:cs="宋体"/>
      <w:b/>
      <w:bCs/>
      <w:kern w:val="0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074F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4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倪雪</dc:creator>
  <cp:keywords/>
  <dc:description/>
  <cp:lastModifiedBy>倪雪</cp:lastModifiedBy>
  <cp:revision>2</cp:revision>
  <dcterms:created xsi:type="dcterms:W3CDTF">2019-09-27T03:11:00Z</dcterms:created>
  <dcterms:modified xsi:type="dcterms:W3CDTF">2019-09-27T03:12:00Z</dcterms:modified>
</cp:coreProperties>
</file>