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2B5" w:rsidRPr="008A02B5" w:rsidRDefault="008A02B5" w:rsidP="008A02B5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8A02B5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关于外贸信托•金锝5号集合资金信托计划自动延期的公告</w:t>
      </w:r>
    </w:p>
    <w:p w:rsidR="008A02B5" w:rsidRPr="008A02B5" w:rsidRDefault="008A02B5" w:rsidP="008A02B5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8A02B5">
        <w:rPr>
          <w:rFonts w:ascii="微软雅黑" w:eastAsia="微软雅黑" w:hAnsi="微软雅黑" w:cs="宋体" w:hint="eastAsia"/>
          <w:color w:val="555555"/>
          <w:kern w:val="0"/>
          <w:szCs w:val="21"/>
        </w:rPr>
        <w:t>2019-01-11     </w:t>
      </w:r>
    </w:p>
    <w:p w:rsidR="008A02B5" w:rsidRPr="008A02B5" w:rsidRDefault="008A02B5" w:rsidP="008A02B5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A02B5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8A02B5" w:rsidRPr="008A02B5" w:rsidRDefault="008A02B5" w:rsidP="008A02B5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A02B5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8A02B5" w:rsidRPr="008A02B5" w:rsidRDefault="008A02B5" w:rsidP="008A02B5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A02B5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由中国对外经济贸易信托有限公司发起设立的“外贸信托•金锝5号集合资金信托计划”（以下简称“本信托计划”） 2014年1月13日成立并生效。根据本信托计划信托合同约定，本信托计划期限为5年。</w:t>
      </w:r>
    </w:p>
    <w:p w:rsidR="008A02B5" w:rsidRPr="008A02B5" w:rsidRDefault="008A02B5" w:rsidP="008A02B5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A02B5">
        <w:rPr>
          <w:rFonts w:ascii="微软雅黑" w:eastAsia="微软雅黑" w:hAnsi="微软雅黑" w:cs="宋体" w:hint="eastAsia"/>
          <w:color w:val="737373"/>
          <w:kern w:val="0"/>
          <w:szCs w:val="21"/>
        </w:rPr>
        <w:t>根据信托合同23.1（1）条关于信托自动延期的规定：“本信托每运行满5年之日，如当日信托单位净值（扣除B级信托利益）大于1.0000元，则本信托自本到期日起自动延期5年”。2019年1月12日为本信托计划运行满5年之日，即当2019年1月12日本信托计划信托单位净值（扣除B级信托利益）大于1.0000元时，按照信托合同约定，本信托计划自2019年1月12日起自动延期5年，至2024年1月12结束。</w:t>
      </w:r>
    </w:p>
    <w:p w:rsidR="008A02B5" w:rsidRPr="008A02B5" w:rsidRDefault="008A02B5" w:rsidP="008A02B5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A02B5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8A02B5" w:rsidRPr="008A02B5" w:rsidRDefault="008A02B5" w:rsidP="008A02B5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A02B5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8A02B5" w:rsidRPr="008A02B5" w:rsidRDefault="008A02B5" w:rsidP="008A02B5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A02B5">
        <w:rPr>
          <w:rFonts w:ascii="微软雅黑" w:eastAsia="微软雅黑" w:hAnsi="微软雅黑" w:cs="宋体" w:hint="eastAsia"/>
          <w:color w:val="737373"/>
          <w:kern w:val="0"/>
          <w:szCs w:val="21"/>
        </w:rPr>
        <w:t>2019年1月8日</w:t>
      </w:r>
    </w:p>
    <w:p w:rsidR="00DF427F" w:rsidRDefault="00DF427F">
      <w:bookmarkStart w:id="0" w:name="_GoBack"/>
      <w:bookmarkEnd w:id="0"/>
    </w:p>
    <w:sectPr w:rsidR="00DF4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342" w:rsidRDefault="00316342" w:rsidP="008A02B5">
      <w:r>
        <w:separator/>
      </w:r>
    </w:p>
  </w:endnote>
  <w:endnote w:type="continuationSeparator" w:id="0">
    <w:p w:rsidR="00316342" w:rsidRDefault="00316342" w:rsidP="008A0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342" w:rsidRDefault="00316342" w:rsidP="008A02B5">
      <w:r>
        <w:separator/>
      </w:r>
    </w:p>
  </w:footnote>
  <w:footnote w:type="continuationSeparator" w:id="0">
    <w:p w:rsidR="00316342" w:rsidRDefault="00316342" w:rsidP="008A02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A17"/>
    <w:rsid w:val="00316342"/>
    <w:rsid w:val="00590A17"/>
    <w:rsid w:val="008A02B5"/>
    <w:rsid w:val="00DF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A02B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0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02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0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02B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A02B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A02B5"/>
  </w:style>
  <w:style w:type="paragraph" w:customStyle="1" w:styleId="indent">
    <w:name w:val="indent"/>
    <w:basedOn w:val="a"/>
    <w:rsid w:val="008A0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A02B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0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02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0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02B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A02B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A02B5"/>
  </w:style>
  <w:style w:type="paragraph" w:customStyle="1" w:styleId="indent">
    <w:name w:val="indent"/>
    <w:basedOn w:val="a"/>
    <w:rsid w:val="008A0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68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031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81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2019-11-21T07:46:00Z</dcterms:created>
  <dcterms:modified xsi:type="dcterms:W3CDTF">2019-11-21T07:46:00Z</dcterms:modified>
</cp:coreProperties>
</file>