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03" w:rsidRPr="005A6603" w:rsidRDefault="005A6603" w:rsidP="005A6603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5A660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外贸信托-中债4号结构化债券投资集合资金信托计划变更投资经理的公告</w:t>
      </w:r>
    </w:p>
    <w:p w:rsidR="005A6603" w:rsidRPr="005A6603" w:rsidRDefault="005A6603" w:rsidP="005A6603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2018-04-24     </w:t>
      </w:r>
    </w:p>
    <w:p w:rsidR="005A6603" w:rsidRPr="005A6603" w:rsidRDefault="005A6603" w:rsidP="005A6603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鉴于2018年4月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“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外贸信托-中债4号结构化债券投资集合资金信托计划（下简称“本信托计划”）投资顾问深圳市中债投资基金管理有限公司向我司发来《申请函》，申请变更本信托计划投资经理，详情如下：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“外贸信托-中债4号结构化债券投资集合资金信托计划”——投资经理变更为：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，深圳市中债投资基金管理有限公司总经理。先后任职于北京和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君咨询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有限公司及北京和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君商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学在线科技股份有限公司，在工作过程中对于企业经营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管理及投融资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有了比较深刻的认识，对股票、债券等投资品种有较深入的研究与理解。目前管理私募基金4支，中债1号投资基金、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中债红1号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私募基金、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股债红2号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投资基金、中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债强债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1号私募基金，管理规模约2亿。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即，本信托计划投资经理变更为</w:t>
      </w:r>
      <w:proofErr w:type="gramStart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5A6603" w:rsidRPr="005A6603" w:rsidRDefault="005A6603" w:rsidP="005A660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A6603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二〇一八年四月二十四日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EA5" w:rsidRDefault="00F50EA5" w:rsidP="005A6603">
      <w:r>
        <w:separator/>
      </w:r>
    </w:p>
  </w:endnote>
  <w:endnote w:type="continuationSeparator" w:id="0">
    <w:p w:rsidR="00F50EA5" w:rsidRDefault="00F50EA5" w:rsidP="005A6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EA5" w:rsidRDefault="00F50EA5" w:rsidP="005A6603">
      <w:r>
        <w:separator/>
      </w:r>
    </w:p>
  </w:footnote>
  <w:footnote w:type="continuationSeparator" w:id="0">
    <w:p w:rsidR="00F50EA5" w:rsidRDefault="00F50EA5" w:rsidP="005A6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904"/>
    <w:rsid w:val="005A6603"/>
    <w:rsid w:val="00C21904"/>
    <w:rsid w:val="00D52831"/>
    <w:rsid w:val="00F5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A66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6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6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6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66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A66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A6603"/>
  </w:style>
  <w:style w:type="paragraph" w:customStyle="1" w:styleId="indent">
    <w:name w:val="indent"/>
    <w:basedOn w:val="a"/>
    <w:rsid w:val="005A66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A66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6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6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6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66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A66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A6603"/>
  </w:style>
  <w:style w:type="paragraph" w:customStyle="1" w:styleId="indent">
    <w:name w:val="indent"/>
    <w:basedOn w:val="a"/>
    <w:rsid w:val="005A66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2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6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8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2019-11-26T07:31:00Z</dcterms:created>
  <dcterms:modified xsi:type="dcterms:W3CDTF">2019-11-26T07:31:00Z</dcterms:modified>
</cp:coreProperties>
</file>