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3FD" w:rsidRPr="004153FD" w:rsidRDefault="004153FD" w:rsidP="004153FD">
      <w:pPr>
        <w:widowControl/>
        <w:pBdr>
          <w:bottom w:val="dashed" w:sz="4" w:space="0" w:color="CDCDCD"/>
        </w:pBdr>
        <w:shd w:val="clear" w:color="auto" w:fill="FFFFFF"/>
        <w:spacing w:line="400" w:lineRule="atLeast"/>
        <w:jc w:val="center"/>
        <w:outlineLvl w:val="3"/>
        <w:rPr>
          <w:rFonts w:ascii="微软雅黑" w:eastAsia="微软雅黑" w:hAnsi="微软雅黑" w:cs="宋体"/>
          <w:b/>
          <w:bCs/>
          <w:color w:val="673B3B"/>
          <w:kern w:val="0"/>
          <w:sz w:val="20"/>
          <w:szCs w:val="20"/>
        </w:rPr>
      </w:pPr>
      <w:r w:rsidRPr="004153FD">
        <w:rPr>
          <w:rFonts w:ascii="微软雅黑" w:eastAsia="微软雅黑" w:hAnsi="微软雅黑" w:cs="宋体" w:hint="eastAsia"/>
          <w:b/>
          <w:bCs/>
          <w:color w:val="673B3B"/>
          <w:kern w:val="0"/>
          <w:sz w:val="20"/>
          <w:szCs w:val="20"/>
        </w:rPr>
        <w:t>安粮财智6号资产管理计划成立公告</w:t>
      </w:r>
    </w:p>
    <w:p w:rsidR="004153FD" w:rsidRDefault="004153FD" w:rsidP="004153FD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>尊敬的投资者：</w:t>
      </w:r>
    </w:p>
    <w:p w:rsidR="004153FD" w:rsidRDefault="004153FD" w:rsidP="004153FD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我司发行的“安粮财智6号资产管理计划”，产品编码SJ4826，募集资金100万，符合产品成立标准，于2016年5月10日正式成立运作，敬请投资者关注。</w:t>
      </w:r>
    </w:p>
    <w:p w:rsidR="004153FD" w:rsidRDefault="004153FD" w:rsidP="004153FD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特此公告!</w:t>
      </w:r>
    </w:p>
    <w:p w:rsidR="004153FD" w:rsidRDefault="004153FD" w:rsidP="004153FD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安粮期货有限公司</w:t>
      </w:r>
    </w:p>
    <w:p w:rsidR="004153FD" w:rsidRDefault="004153FD" w:rsidP="004153FD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二零一六年五月十日</w:t>
      </w:r>
    </w:p>
    <w:p w:rsidR="00F92399" w:rsidRPr="004153FD" w:rsidRDefault="00F92399"/>
    <w:sectPr w:rsidR="00F92399" w:rsidRPr="004153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2399" w:rsidRDefault="00F92399" w:rsidP="004153FD">
      <w:r>
        <w:separator/>
      </w:r>
    </w:p>
  </w:endnote>
  <w:endnote w:type="continuationSeparator" w:id="1">
    <w:p w:rsidR="00F92399" w:rsidRDefault="00F92399" w:rsidP="004153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2399" w:rsidRDefault="00F92399" w:rsidP="004153FD">
      <w:r>
        <w:separator/>
      </w:r>
    </w:p>
  </w:footnote>
  <w:footnote w:type="continuationSeparator" w:id="1">
    <w:p w:rsidR="00F92399" w:rsidRDefault="00F92399" w:rsidP="004153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53FD"/>
    <w:rsid w:val="004153FD"/>
    <w:rsid w:val="00F923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4153FD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5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53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5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53FD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4153FD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4153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4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>Microsoft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2019-11-27T07:31:00Z</dcterms:created>
  <dcterms:modified xsi:type="dcterms:W3CDTF">2019-11-27T07:31:00Z</dcterms:modified>
</cp:coreProperties>
</file>