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D1E" w:rsidRPr="00AF7D1E" w:rsidRDefault="00AF7D1E" w:rsidP="00AF7D1E">
      <w:pPr>
        <w:widowControl/>
        <w:shd w:val="clear" w:color="auto" w:fill="FFFFFF"/>
        <w:spacing w:before="720" w:line="450" w:lineRule="atLeast"/>
        <w:jc w:val="center"/>
        <w:outlineLvl w:val="0"/>
        <w:rPr>
          <w:rFonts w:ascii="Arial" w:eastAsia="宋体" w:hAnsi="Arial" w:cs="Arial"/>
          <w:color w:val="222222"/>
          <w:kern w:val="36"/>
          <w:sz w:val="36"/>
          <w:szCs w:val="36"/>
        </w:rPr>
      </w:pPr>
      <w:r w:rsidRPr="00AF7D1E">
        <w:rPr>
          <w:rFonts w:ascii="Arial" w:eastAsia="宋体" w:hAnsi="Arial" w:cs="Arial"/>
          <w:color w:val="222222"/>
          <w:kern w:val="36"/>
          <w:sz w:val="36"/>
          <w:szCs w:val="36"/>
        </w:rPr>
        <w:t>宝城精选三号结构化资产管理计划投资经理变更公告</w:t>
      </w:r>
    </w:p>
    <w:p w:rsidR="00AF7D1E" w:rsidRPr="00AF7D1E" w:rsidRDefault="00AF7D1E" w:rsidP="00AF7D1E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AF7D1E">
        <w:rPr>
          <w:rFonts w:ascii="Arial" w:eastAsia="宋体" w:hAnsi="Arial" w:cs="Arial"/>
          <w:color w:val="333333"/>
          <w:kern w:val="0"/>
          <w:sz w:val="27"/>
          <w:szCs w:val="27"/>
        </w:rPr>
        <w:t>尊敬的委托人：</w:t>
      </w:r>
    </w:p>
    <w:p w:rsidR="00AF7D1E" w:rsidRPr="00AF7D1E" w:rsidRDefault="00AF7D1E" w:rsidP="00AF7D1E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AF7D1E">
        <w:rPr>
          <w:rFonts w:ascii="Arial" w:eastAsia="宋体" w:hAnsi="Arial" w:cs="Arial"/>
          <w:color w:val="333333"/>
          <w:kern w:val="0"/>
          <w:sz w:val="27"/>
          <w:szCs w:val="27"/>
        </w:rPr>
        <w:t xml:space="preserve">      </w:t>
      </w:r>
      <w:r w:rsidRPr="00AF7D1E">
        <w:rPr>
          <w:rFonts w:ascii="Arial" w:eastAsia="宋体" w:hAnsi="Arial" w:cs="Arial"/>
          <w:color w:val="333333"/>
          <w:kern w:val="0"/>
          <w:sz w:val="27"/>
          <w:szCs w:val="27"/>
        </w:rPr>
        <w:t>我司管理的</w:t>
      </w:r>
      <w:r w:rsidRPr="00AF7D1E">
        <w:rPr>
          <w:rFonts w:ascii="Arial" w:eastAsia="宋体" w:hAnsi="Arial" w:cs="Arial"/>
          <w:color w:val="333333"/>
          <w:kern w:val="0"/>
          <w:sz w:val="27"/>
          <w:szCs w:val="27"/>
        </w:rPr>
        <w:t>“</w:t>
      </w:r>
      <w:r w:rsidRPr="00AF7D1E">
        <w:rPr>
          <w:rFonts w:ascii="Arial" w:eastAsia="宋体" w:hAnsi="Arial" w:cs="Arial"/>
          <w:color w:val="333333"/>
          <w:kern w:val="0"/>
          <w:sz w:val="27"/>
          <w:szCs w:val="27"/>
        </w:rPr>
        <w:t>宝城精选三号结构化资产管理计划</w:t>
      </w:r>
      <w:r w:rsidRPr="00AF7D1E">
        <w:rPr>
          <w:rFonts w:ascii="Arial" w:eastAsia="宋体" w:hAnsi="Arial" w:cs="Arial"/>
          <w:color w:val="333333"/>
          <w:kern w:val="0"/>
          <w:sz w:val="27"/>
          <w:szCs w:val="27"/>
        </w:rPr>
        <w:t>”</w:t>
      </w:r>
      <w:r w:rsidRPr="00AF7D1E">
        <w:rPr>
          <w:rFonts w:ascii="Arial" w:eastAsia="宋体" w:hAnsi="Arial" w:cs="Arial"/>
          <w:color w:val="333333"/>
          <w:kern w:val="0"/>
          <w:sz w:val="27"/>
          <w:szCs w:val="27"/>
        </w:rPr>
        <w:t>，于</w:t>
      </w:r>
      <w:r w:rsidRPr="00AF7D1E">
        <w:rPr>
          <w:rFonts w:ascii="Arial" w:eastAsia="宋体" w:hAnsi="Arial" w:cs="Arial"/>
          <w:color w:val="333333"/>
          <w:kern w:val="0"/>
          <w:sz w:val="27"/>
          <w:szCs w:val="27"/>
        </w:rPr>
        <w:t>2017</w:t>
      </w:r>
      <w:r w:rsidRPr="00AF7D1E">
        <w:rPr>
          <w:rFonts w:ascii="Arial" w:eastAsia="宋体" w:hAnsi="Arial" w:cs="Arial"/>
          <w:color w:val="333333"/>
          <w:kern w:val="0"/>
          <w:sz w:val="27"/>
          <w:szCs w:val="27"/>
        </w:rPr>
        <w:t>年</w:t>
      </w:r>
      <w:r w:rsidRPr="00AF7D1E">
        <w:rPr>
          <w:rFonts w:ascii="Arial" w:eastAsia="宋体" w:hAnsi="Arial" w:cs="Arial"/>
          <w:color w:val="333333"/>
          <w:kern w:val="0"/>
          <w:sz w:val="27"/>
          <w:szCs w:val="27"/>
        </w:rPr>
        <w:t>11</w:t>
      </w:r>
      <w:r w:rsidRPr="00AF7D1E">
        <w:rPr>
          <w:rFonts w:ascii="Arial" w:eastAsia="宋体" w:hAnsi="Arial" w:cs="Arial"/>
          <w:color w:val="333333"/>
          <w:kern w:val="0"/>
          <w:sz w:val="27"/>
          <w:szCs w:val="27"/>
        </w:rPr>
        <w:t>月</w:t>
      </w:r>
      <w:r w:rsidRPr="00AF7D1E">
        <w:rPr>
          <w:rFonts w:ascii="Arial" w:eastAsia="宋体" w:hAnsi="Arial" w:cs="Arial"/>
          <w:color w:val="333333"/>
          <w:kern w:val="0"/>
          <w:sz w:val="27"/>
          <w:szCs w:val="27"/>
        </w:rPr>
        <w:t>30</w:t>
      </w:r>
      <w:r w:rsidRPr="00AF7D1E">
        <w:rPr>
          <w:rFonts w:ascii="Arial" w:eastAsia="宋体" w:hAnsi="Arial" w:cs="Arial"/>
          <w:color w:val="333333"/>
          <w:kern w:val="0"/>
          <w:sz w:val="27"/>
          <w:szCs w:val="27"/>
        </w:rPr>
        <w:t>日成立，原由姜俊雅（</w:t>
      </w:r>
      <w:r w:rsidRPr="00AF7D1E">
        <w:rPr>
          <w:rFonts w:ascii="Arial" w:eastAsia="宋体" w:hAnsi="Arial" w:cs="Arial"/>
          <w:color w:val="333333"/>
          <w:kern w:val="0"/>
          <w:sz w:val="27"/>
          <w:szCs w:val="27"/>
        </w:rPr>
        <w:t>33052119860403102X</w:t>
      </w:r>
      <w:r w:rsidRPr="00AF7D1E">
        <w:rPr>
          <w:rFonts w:ascii="Arial" w:eastAsia="宋体" w:hAnsi="Arial" w:cs="Arial"/>
          <w:color w:val="333333"/>
          <w:kern w:val="0"/>
          <w:sz w:val="27"/>
          <w:szCs w:val="27"/>
        </w:rPr>
        <w:t>）担任投资经理，自</w:t>
      </w:r>
      <w:r w:rsidRPr="00AF7D1E">
        <w:rPr>
          <w:rFonts w:ascii="Arial" w:eastAsia="宋体" w:hAnsi="Arial" w:cs="Arial"/>
          <w:color w:val="333333"/>
          <w:kern w:val="0"/>
          <w:sz w:val="27"/>
          <w:szCs w:val="27"/>
        </w:rPr>
        <w:t>2019</w:t>
      </w:r>
      <w:r w:rsidRPr="00AF7D1E">
        <w:rPr>
          <w:rFonts w:ascii="Arial" w:eastAsia="宋体" w:hAnsi="Arial" w:cs="Arial"/>
          <w:color w:val="333333"/>
          <w:kern w:val="0"/>
          <w:sz w:val="27"/>
          <w:szCs w:val="27"/>
        </w:rPr>
        <w:t>年</w:t>
      </w:r>
      <w:r w:rsidRPr="00AF7D1E">
        <w:rPr>
          <w:rFonts w:ascii="Arial" w:eastAsia="宋体" w:hAnsi="Arial" w:cs="Arial"/>
          <w:color w:val="333333"/>
          <w:kern w:val="0"/>
          <w:sz w:val="27"/>
          <w:szCs w:val="27"/>
        </w:rPr>
        <w:t>4</w:t>
      </w:r>
      <w:r w:rsidRPr="00AF7D1E">
        <w:rPr>
          <w:rFonts w:ascii="Arial" w:eastAsia="宋体" w:hAnsi="Arial" w:cs="Arial"/>
          <w:color w:val="333333"/>
          <w:kern w:val="0"/>
          <w:sz w:val="27"/>
          <w:szCs w:val="27"/>
        </w:rPr>
        <w:t>月</w:t>
      </w:r>
      <w:r w:rsidRPr="00AF7D1E">
        <w:rPr>
          <w:rFonts w:ascii="Arial" w:eastAsia="宋体" w:hAnsi="Arial" w:cs="Arial"/>
          <w:color w:val="333333"/>
          <w:kern w:val="0"/>
          <w:sz w:val="27"/>
          <w:szCs w:val="27"/>
        </w:rPr>
        <w:t>15</w:t>
      </w:r>
      <w:r w:rsidRPr="00AF7D1E">
        <w:rPr>
          <w:rFonts w:ascii="Arial" w:eastAsia="宋体" w:hAnsi="Arial" w:cs="Arial"/>
          <w:color w:val="333333"/>
          <w:kern w:val="0"/>
          <w:sz w:val="27"/>
          <w:szCs w:val="27"/>
        </w:rPr>
        <w:t>日起，该计划的投资经理变更为许奕耘（</w:t>
      </w:r>
      <w:r w:rsidRPr="00AF7D1E">
        <w:rPr>
          <w:rFonts w:ascii="Arial" w:eastAsia="宋体" w:hAnsi="Arial" w:cs="Arial"/>
          <w:color w:val="333333"/>
          <w:kern w:val="0"/>
          <w:sz w:val="27"/>
          <w:szCs w:val="27"/>
        </w:rPr>
        <w:t>330103197103110716</w:t>
      </w:r>
      <w:r w:rsidRPr="00AF7D1E">
        <w:rPr>
          <w:rFonts w:ascii="Arial" w:eastAsia="宋体" w:hAnsi="Arial" w:cs="Arial"/>
          <w:color w:val="333333"/>
          <w:kern w:val="0"/>
          <w:sz w:val="27"/>
          <w:szCs w:val="27"/>
        </w:rPr>
        <w:t>）。</w:t>
      </w:r>
    </w:p>
    <w:p w:rsidR="00AF7D1E" w:rsidRPr="00AF7D1E" w:rsidRDefault="00AF7D1E" w:rsidP="00AF7D1E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AF7D1E">
        <w:rPr>
          <w:rFonts w:ascii="Arial" w:eastAsia="宋体" w:hAnsi="Arial" w:cs="Arial"/>
          <w:color w:val="333333"/>
          <w:kern w:val="0"/>
          <w:sz w:val="27"/>
          <w:szCs w:val="27"/>
        </w:rPr>
        <w:t xml:space="preserve">      </w:t>
      </w:r>
      <w:r w:rsidRPr="00AF7D1E">
        <w:rPr>
          <w:rFonts w:ascii="Arial" w:eastAsia="宋体" w:hAnsi="Arial" w:cs="Arial"/>
          <w:color w:val="333333"/>
          <w:kern w:val="0"/>
          <w:sz w:val="27"/>
          <w:szCs w:val="27"/>
        </w:rPr>
        <w:t>特此公告</w:t>
      </w:r>
    </w:p>
    <w:p w:rsidR="00AF7D1E" w:rsidRPr="00AF7D1E" w:rsidRDefault="00AF7D1E" w:rsidP="00AF7D1E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AF7D1E">
        <w:rPr>
          <w:rFonts w:ascii="Arial" w:eastAsia="宋体" w:hAnsi="Arial" w:cs="Arial"/>
          <w:color w:val="333333"/>
          <w:kern w:val="0"/>
          <w:sz w:val="22"/>
        </w:rPr>
        <w:t> </w:t>
      </w:r>
    </w:p>
    <w:p w:rsidR="00AF7D1E" w:rsidRPr="00AF7D1E" w:rsidRDefault="00AF7D1E" w:rsidP="00AF7D1E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AF7D1E">
        <w:rPr>
          <w:rFonts w:ascii="Arial" w:eastAsia="宋体" w:hAnsi="Arial" w:cs="Arial"/>
          <w:color w:val="333333"/>
          <w:kern w:val="0"/>
          <w:sz w:val="22"/>
        </w:rPr>
        <w:t> </w:t>
      </w:r>
    </w:p>
    <w:p w:rsidR="00AF7D1E" w:rsidRPr="00AF7D1E" w:rsidRDefault="00AF7D1E" w:rsidP="00AF7D1E">
      <w:pPr>
        <w:widowControl/>
        <w:shd w:val="clear" w:color="auto" w:fill="FFFFFF"/>
        <w:jc w:val="right"/>
        <w:rPr>
          <w:rFonts w:ascii="Arial" w:eastAsia="宋体" w:hAnsi="Arial" w:cs="Arial"/>
          <w:color w:val="333333"/>
          <w:kern w:val="0"/>
          <w:sz w:val="22"/>
        </w:rPr>
      </w:pPr>
      <w:r w:rsidRPr="00AF7D1E">
        <w:rPr>
          <w:rFonts w:ascii="Arial" w:eastAsia="宋体" w:hAnsi="Arial" w:cs="Arial"/>
          <w:color w:val="333333"/>
          <w:kern w:val="0"/>
          <w:sz w:val="27"/>
          <w:szCs w:val="27"/>
        </w:rPr>
        <w:t>宝城期货有限责任公司</w:t>
      </w:r>
    </w:p>
    <w:p w:rsidR="00AF7D1E" w:rsidRPr="00AF7D1E" w:rsidRDefault="00AF7D1E" w:rsidP="00AF7D1E">
      <w:pPr>
        <w:widowControl/>
        <w:shd w:val="clear" w:color="auto" w:fill="FFFFFF"/>
        <w:jc w:val="right"/>
        <w:rPr>
          <w:rFonts w:ascii="Arial" w:eastAsia="宋体" w:hAnsi="Arial" w:cs="Arial"/>
          <w:color w:val="333333"/>
          <w:kern w:val="0"/>
          <w:sz w:val="22"/>
        </w:rPr>
      </w:pPr>
      <w:r w:rsidRPr="00AF7D1E">
        <w:rPr>
          <w:rFonts w:ascii="Arial" w:eastAsia="宋体" w:hAnsi="Arial" w:cs="Arial"/>
          <w:color w:val="333333"/>
          <w:kern w:val="0"/>
          <w:sz w:val="27"/>
          <w:szCs w:val="27"/>
        </w:rPr>
        <w:t>二〇一九年四月十五日</w:t>
      </w:r>
    </w:p>
    <w:p w:rsidR="008D11E4" w:rsidRPr="00AF7D1E" w:rsidRDefault="008D11E4"/>
    <w:sectPr w:rsidR="008D11E4" w:rsidRPr="00AF7D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11E4" w:rsidRDefault="008D11E4" w:rsidP="00AF7D1E">
      <w:r>
        <w:separator/>
      </w:r>
    </w:p>
  </w:endnote>
  <w:endnote w:type="continuationSeparator" w:id="1">
    <w:p w:rsidR="008D11E4" w:rsidRDefault="008D11E4" w:rsidP="00AF7D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11E4" w:rsidRDefault="008D11E4" w:rsidP="00AF7D1E">
      <w:r>
        <w:separator/>
      </w:r>
    </w:p>
  </w:footnote>
  <w:footnote w:type="continuationSeparator" w:id="1">
    <w:p w:rsidR="008D11E4" w:rsidRDefault="008D11E4" w:rsidP="00AF7D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7D1E"/>
    <w:rsid w:val="008D11E4"/>
    <w:rsid w:val="00AF7D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F7D1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7D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7D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7D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7D1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F7D1E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395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8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4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56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166</Characters>
  <Application>Microsoft Office Word</Application>
  <DocSecurity>0</DocSecurity>
  <Lines>1</Lines>
  <Paragraphs>1</Paragraphs>
  <ScaleCrop>false</ScaleCrop>
  <Company>Microsoft</Company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sunhui</dc:creator>
  <cp:keywords/>
  <dc:description/>
  <cp:lastModifiedBy>sunhui</cp:lastModifiedBy>
  <cp:revision>2</cp:revision>
  <dcterms:created xsi:type="dcterms:W3CDTF">2019-11-28T05:35:00Z</dcterms:created>
  <dcterms:modified xsi:type="dcterms:W3CDTF">2019-11-28T05:35:00Z</dcterms:modified>
</cp:coreProperties>
</file>