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051" w:rsidRPr="00885051" w:rsidRDefault="00885051" w:rsidP="00885051">
      <w:pPr>
        <w:widowControl/>
        <w:spacing w:before="100" w:beforeAutospacing="1" w:after="100" w:afterAutospacing="1"/>
        <w:jc w:val="center"/>
        <w:outlineLvl w:val="1"/>
        <w:rPr>
          <w:rFonts w:ascii="微软雅黑" w:eastAsia="微软雅黑" w:hAnsi="微软雅黑" w:cs="宋体"/>
          <w:b/>
          <w:bCs/>
          <w:color w:val="000000"/>
          <w:kern w:val="0"/>
          <w:sz w:val="36"/>
          <w:szCs w:val="36"/>
        </w:rPr>
      </w:pPr>
      <w:r w:rsidRPr="00885051">
        <w:rPr>
          <w:rFonts w:ascii="微软雅黑" w:eastAsia="微软雅黑" w:hAnsi="微软雅黑" w:cs="宋体" w:hint="eastAsia"/>
          <w:b/>
          <w:bCs/>
          <w:color w:val="000000"/>
          <w:kern w:val="0"/>
          <w:sz w:val="36"/>
          <w:szCs w:val="36"/>
        </w:rPr>
        <w:t>东兴</w:t>
      </w:r>
      <w:proofErr w:type="gramStart"/>
      <w:r w:rsidRPr="00885051">
        <w:rPr>
          <w:rFonts w:ascii="微软雅黑" w:eastAsia="微软雅黑" w:hAnsi="微软雅黑" w:cs="宋体" w:hint="eastAsia"/>
          <w:b/>
          <w:bCs/>
          <w:color w:val="000000"/>
          <w:kern w:val="0"/>
          <w:sz w:val="36"/>
          <w:szCs w:val="36"/>
        </w:rPr>
        <w:t>兴</w:t>
      </w:r>
      <w:proofErr w:type="gramEnd"/>
      <w:r w:rsidRPr="00885051">
        <w:rPr>
          <w:rFonts w:ascii="微软雅黑" w:eastAsia="微软雅黑" w:hAnsi="微软雅黑" w:cs="宋体" w:hint="eastAsia"/>
          <w:b/>
          <w:bCs/>
          <w:color w:val="000000"/>
          <w:kern w:val="0"/>
          <w:sz w:val="36"/>
          <w:szCs w:val="36"/>
        </w:rPr>
        <w:t>权1号资产管理计划关联交易公告</w:t>
      </w:r>
    </w:p>
    <w:p w:rsidR="00885051" w:rsidRPr="00885051" w:rsidRDefault="00885051" w:rsidP="00885051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85051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885051" w:rsidRPr="00885051" w:rsidRDefault="00885051" w:rsidP="00885051">
      <w:pPr>
        <w:widowControl/>
        <w:spacing w:before="100" w:beforeAutospacing="1" w:after="100" w:afterAutospacing="1"/>
        <w:ind w:firstLine="54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8505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东兴</w:t>
      </w:r>
      <w:proofErr w:type="gramStart"/>
      <w:r w:rsidRPr="0088505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兴</w:t>
      </w:r>
      <w:proofErr w:type="gramEnd"/>
      <w:r w:rsidRPr="0088505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权1号资产管理计划赎回管理人关联方东兴证券股份有限公司发行的</w:t>
      </w:r>
      <w:proofErr w:type="gramStart"/>
      <w:r w:rsidRPr="0088505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东兴安盈宝货币市场</w:t>
      </w:r>
      <w:proofErr w:type="gramEnd"/>
      <w:r w:rsidRPr="0088505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基金（简称：</w:t>
      </w:r>
      <w:proofErr w:type="gramStart"/>
      <w:r w:rsidRPr="0088505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东兴安盈宝</w:t>
      </w:r>
      <w:proofErr w:type="gramEnd"/>
      <w:r w:rsidRPr="0088505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B，代码：002760）全部份额，特此公告。</w:t>
      </w:r>
    </w:p>
    <w:p w:rsidR="00885051" w:rsidRPr="00885051" w:rsidRDefault="00885051" w:rsidP="00885051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8505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</w:t>
      </w:r>
    </w:p>
    <w:p w:rsidR="00885051" w:rsidRPr="00885051" w:rsidRDefault="00885051" w:rsidP="00885051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8505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</w:t>
      </w:r>
    </w:p>
    <w:p w:rsidR="00885051" w:rsidRPr="00885051" w:rsidRDefault="00885051" w:rsidP="00885051">
      <w:pPr>
        <w:widowControl/>
        <w:spacing w:before="100" w:beforeAutospacing="1" w:after="100" w:afterAutospacing="1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8505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东兴期货有限责任公司</w:t>
      </w:r>
    </w:p>
    <w:p w:rsidR="00885051" w:rsidRPr="00885051" w:rsidRDefault="00885051" w:rsidP="00885051">
      <w:pPr>
        <w:widowControl/>
        <w:spacing w:before="100" w:beforeAutospacing="1" w:after="100" w:afterAutospacing="1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88505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2018年3月7日</w:t>
      </w:r>
    </w:p>
    <w:p w:rsidR="00B0090F" w:rsidRPr="00885051" w:rsidRDefault="00B0090F">
      <w:bookmarkStart w:id="0" w:name="_GoBack"/>
      <w:bookmarkEnd w:id="0"/>
    </w:p>
    <w:sectPr w:rsidR="00B0090F" w:rsidRPr="008850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6EF"/>
    <w:rsid w:val="000876EF"/>
    <w:rsid w:val="00885051"/>
    <w:rsid w:val="00B0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8505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885051"/>
    <w:rPr>
      <w:rFonts w:ascii="宋体" w:eastAsia="宋体" w:hAnsi="宋体" w:cs="宋体"/>
      <w:b/>
      <w:bCs/>
      <w:kern w:val="0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8505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885051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527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2021-01-23T07:08:00Z</dcterms:created>
  <dcterms:modified xsi:type="dcterms:W3CDTF">2021-01-23T07:08:00Z</dcterms:modified>
</cp:coreProperties>
</file>