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7933" w:rsidRPr="00E57933" w:rsidRDefault="00E57933" w:rsidP="00E57933">
      <w:pPr>
        <w:widowControl/>
        <w:spacing w:before="100" w:beforeAutospacing="1" w:after="100" w:afterAutospacing="1"/>
        <w:jc w:val="center"/>
        <w:rPr>
          <w:rFonts w:ascii="微软雅黑" w:eastAsia="微软雅黑" w:hAnsi="微软雅黑" w:cs="宋体"/>
          <w:color w:val="000000"/>
          <w:kern w:val="0"/>
          <w:sz w:val="27"/>
          <w:szCs w:val="27"/>
        </w:rPr>
      </w:pPr>
      <w:r w:rsidRPr="00E57933">
        <w:rPr>
          <w:rFonts w:ascii="微软雅黑" w:eastAsia="微软雅黑" w:hAnsi="微软雅黑" w:cs="宋体" w:hint="eastAsia"/>
          <w:b/>
          <w:bCs/>
          <w:color w:val="000000"/>
          <w:kern w:val="0"/>
          <w:sz w:val="36"/>
          <w:szCs w:val="36"/>
        </w:rPr>
        <w:t>东兴期货-</w:t>
      </w:r>
      <w:proofErr w:type="gramStart"/>
      <w:r w:rsidRPr="00E57933">
        <w:rPr>
          <w:rFonts w:ascii="微软雅黑" w:eastAsia="微软雅黑" w:hAnsi="微软雅黑" w:cs="宋体" w:hint="eastAsia"/>
          <w:b/>
          <w:bCs/>
          <w:color w:val="000000"/>
          <w:kern w:val="0"/>
          <w:sz w:val="36"/>
          <w:szCs w:val="36"/>
        </w:rPr>
        <w:t>盛通精选</w:t>
      </w:r>
      <w:proofErr w:type="gramEnd"/>
      <w:r w:rsidRPr="00E57933">
        <w:rPr>
          <w:rFonts w:ascii="微软雅黑" w:eastAsia="微软雅黑" w:hAnsi="微软雅黑" w:cs="宋体" w:hint="eastAsia"/>
          <w:b/>
          <w:bCs/>
          <w:color w:val="000000"/>
          <w:kern w:val="0"/>
          <w:sz w:val="36"/>
          <w:szCs w:val="36"/>
        </w:rPr>
        <w:t>2号B类5期资产管理计划成立通知</w:t>
      </w:r>
    </w:p>
    <w:p w:rsidR="00E57933" w:rsidRPr="00E57933" w:rsidRDefault="00E57933" w:rsidP="00E57933">
      <w:pPr>
        <w:widowControl/>
        <w:spacing w:before="100" w:beforeAutospacing="1" w:after="100" w:afterAutospacing="1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57933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 </w:t>
      </w:r>
    </w:p>
    <w:p w:rsidR="00E57933" w:rsidRPr="00E57933" w:rsidRDefault="00E57933" w:rsidP="00E57933">
      <w:pPr>
        <w:widowControl/>
        <w:spacing w:before="100" w:beforeAutospacing="1" w:after="100" w:afterAutospacing="1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57933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      我公司管理的“东兴期货-盛通精选2号B类5期资产管理计划”于2016年9月11日完成募集，2016年9月12日宣布本计划成立，自宣告成立之日起，资产管理人正式开始管理本计划。</w:t>
      </w:r>
    </w:p>
    <w:p w:rsidR="00E57933" w:rsidRPr="00E57933" w:rsidRDefault="00E57933" w:rsidP="00E57933">
      <w:pPr>
        <w:widowControl/>
        <w:spacing w:before="100" w:beforeAutospacing="1" w:after="100" w:afterAutospacing="1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57933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      特此通知。</w:t>
      </w:r>
    </w:p>
    <w:p w:rsidR="00E57933" w:rsidRPr="00E57933" w:rsidRDefault="00E57933" w:rsidP="00E57933">
      <w:pPr>
        <w:widowControl/>
        <w:spacing w:before="100" w:beforeAutospacing="1" w:after="100" w:afterAutospacing="1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57933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 </w:t>
      </w:r>
    </w:p>
    <w:p w:rsidR="00E57933" w:rsidRPr="00E57933" w:rsidRDefault="00E57933" w:rsidP="00E57933">
      <w:pPr>
        <w:widowControl/>
        <w:spacing w:before="100" w:beforeAutospacing="1" w:after="100" w:afterAutospacing="1"/>
        <w:jc w:val="righ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57933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东兴期货有限责任公司</w:t>
      </w:r>
    </w:p>
    <w:p w:rsidR="00E57933" w:rsidRPr="00E57933" w:rsidRDefault="00E57933" w:rsidP="00E57933">
      <w:pPr>
        <w:widowControl/>
        <w:spacing w:before="100" w:beforeAutospacing="1" w:after="100" w:afterAutospacing="1"/>
        <w:jc w:val="righ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E57933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2016年9月12日</w:t>
      </w:r>
    </w:p>
    <w:p w:rsidR="00613E1F" w:rsidRDefault="00613E1F">
      <w:bookmarkStart w:id="0" w:name="_GoBack"/>
      <w:bookmarkEnd w:id="0"/>
    </w:p>
    <w:sectPr w:rsidR="00613E1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10FD"/>
    <w:rsid w:val="00613E1F"/>
    <w:rsid w:val="007C10FD"/>
    <w:rsid w:val="00E579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0460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</Words>
  <Characters>136</Characters>
  <Application>Microsoft Office Word</Application>
  <DocSecurity>0</DocSecurity>
  <Lines>1</Lines>
  <Paragraphs>1</Paragraphs>
  <ScaleCrop>false</ScaleCrop>
  <Company/>
  <LinksUpToDate>false</LinksUpToDate>
  <CharactersWithSpaces>158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徐亚慧</dc:creator>
  <cp:keywords/>
  <dc:description/>
  <cp:lastModifiedBy>徐亚慧</cp:lastModifiedBy>
  <cp:revision>2</cp:revision>
  <dcterms:created xsi:type="dcterms:W3CDTF">2021-01-23T07:32:00Z</dcterms:created>
  <dcterms:modified xsi:type="dcterms:W3CDTF">2021-01-23T07:32:00Z</dcterms:modified>
</cp:coreProperties>
</file>