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E35" w:rsidRPr="005F4E35" w:rsidRDefault="005F4E35" w:rsidP="005F4E35">
      <w:pPr>
        <w:widowControl/>
        <w:spacing w:before="100" w:beforeAutospacing="1" w:after="100" w:afterAutospacing="1"/>
        <w:jc w:val="center"/>
        <w:outlineLvl w:val="0"/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</w:pPr>
      <w:r w:rsidRPr="005F4E35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深</w:t>
      </w:r>
      <w:proofErr w:type="gramStart"/>
      <w:r w:rsidRPr="005F4E35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浪佳投</w:t>
      </w:r>
      <w:proofErr w:type="gramEnd"/>
      <w:r w:rsidRPr="005F4E35">
        <w:rPr>
          <w:rFonts w:ascii="Simsun" w:eastAsia="宋体" w:hAnsi="Simsun" w:cs="宋体"/>
          <w:b/>
          <w:bCs/>
          <w:color w:val="000000"/>
          <w:kern w:val="36"/>
          <w:sz w:val="48"/>
          <w:szCs w:val="48"/>
        </w:rPr>
        <w:t>一号资产管理计划成立通知</w:t>
      </w:r>
    </w:p>
    <w:p w:rsidR="005F4E35" w:rsidRPr="005F4E35" w:rsidRDefault="005F4E35" w:rsidP="005F4E35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5F4E35" w:rsidRPr="005F4E35" w:rsidRDefault="005F4E35" w:rsidP="005F4E35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深浪佳投一号资产管理计划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于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5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30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日完成募集，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6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日宣布本计划成立，自宣告成立之日起，资产管理人正式开始管理本计划。</w:t>
      </w:r>
    </w:p>
    <w:p w:rsidR="005F4E35" w:rsidRPr="005F4E35" w:rsidRDefault="005F4E35" w:rsidP="005F4E3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  <w:r w:rsidRPr="005F4E35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br/>
      </w:r>
    </w:p>
    <w:p w:rsidR="005F4E35" w:rsidRPr="005F4E35" w:rsidRDefault="005F4E35" w:rsidP="005F4E35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</w:p>
    <w:p w:rsidR="005F4E35" w:rsidRPr="005F4E35" w:rsidRDefault="005F4E35" w:rsidP="005F4E35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5F4E35" w:rsidRPr="005F4E35" w:rsidRDefault="005F4E35" w:rsidP="005F4E35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2016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6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1</w:t>
      </w:r>
      <w:r w:rsidRPr="005F4E35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E81929" w:rsidRDefault="00E81929">
      <w:bookmarkStart w:id="0" w:name="_GoBack"/>
      <w:bookmarkEnd w:id="0"/>
    </w:p>
    <w:sectPr w:rsidR="00E819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18F"/>
    <w:rsid w:val="005F4E35"/>
    <w:rsid w:val="0080218F"/>
    <w:rsid w:val="00E81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4E3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F4E3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F4E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F4E3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F4E3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5F4E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824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2021-01-23T07:38:00Z</dcterms:created>
  <dcterms:modified xsi:type="dcterms:W3CDTF">2021-01-23T07:38:00Z</dcterms:modified>
</cp:coreProperties>
</file>