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55D0" w:rsidRPr="00B655D0" w:rsidRDefault="00B655D0" w:rsidP="00B655D0">
      <w:pPr>
        <w:widowControl/>
        <w:shd w:val="clear" w:color="auto" w:fill="FFFFFF"/>
        <w:jc w:val="center"/>
        <w:outlineLvl w:val="0"/>
        <w:rPr>
          <w:rFonts w:ascii="微软雅黑" w:eastAsia="微软雅黑" w:hAnsi="微软雅黑" w:cs="宋体"/>
          <w:color w:val="0074C1"/>
          <w:kern w:val="36"/>
          <w:sz w:val="32"/>
          <w:szCs w:val="32"/>
        </w:rPr>
      </w:pPr>
      <w:r w:rsidRPr="00B655D0">
        <w:rPr>
          <w:rFonts w:ascii="微软雅黑" w:eastAsia="微软雅黑" w:hAnsi="微软雅黑" w:cs="宋体" w:hint="eastAsia"/>
          <w:color w:val="0074C1"/>
          <w:kern w:val="36"/>
          <w:sz w:val="32"/>
          <w:szCs w:val="32"/>
        </w:rPr>
        <w:t>泽德胜2号资产管理计划提前终止并进入清算流程的公告</w:t>
      </w:r>
    </w:p>
    <w:p w:rsidR="00B655D0" w:rsidRPr="00B655D0" w:rsidRDefault="00B655D0" w:rsidP="00B655D0">
      <w:pPr>
        <w:widowControl/>
        <w:shd w:val="clear" w:color="auto" w:fill="F7F7F7"/>
        <w:spacing w:line="480" w:lineRule="auto"/>
        <w:jc w:val="center"/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</w:pPr>
      <w:r w:rsidRPr="00B655D0"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  <w:t>时间：2020-02-18 公布人：本站原创</w:t>
      </w:r>
    </w:p>
    <w:p w:rsidR="00B655D0" w:rsidRPr="00B655D0" w:rsidRDefault="00B655D0" w:rsidP="00B655D0">
      <w:pPr>
        <w:widowControl/>
        <w:shd w:val="clear" w:color="auto" w:fill="FFFFFF"/>
        <w:spacing w:line="480" w:lineRule="auto"/>
        <w:jc w:val="left"/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</w:pPr>
      <w:r w:rsidRPr="00B655D0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尊敬的投资者：    </w:t>
      </w:r>
      <w:r w:rsidRPr="00B655D0">
        <w:rPr>
          <w:rFonts w:ascii="微软雅黑" w:eastAsia="微软雅黑" w:hAnsi="微软雅黑" w:cs="宋体" w:hint="eastAsia"/>
          <w:color w:val="686868"/>
          <w:kern w:val="0"/>
          <w:szCs w:val="21"/>
        </w:rPr>
        <w:br/>
      </w:r>
      <w:r w:rsidRPr="00B655D0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      “福泽德胜2号资产管理计划”（以下简称本计划）于2020年2月18日开放，开放后计划份额持有人剩余1名。按照《福泽德胜2号资产管理计划资产管理合同》第二十四章第（四）款，发生计划份额持有人不足 2人的，本计划终止。因此，本计划于2020年2月18日自动终止。</w:t>
      </w:r>
      <w:r w:rsidRPr="00B655D0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br/>
        <w:t>       截止2020年2月18日，本计划资产已全部变现。自本公告之日起，本计划进入清算流程。</w:t>
      </w:r>
      <w:r w:rsidRPr="00B655D0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br/>
        <w:t>       特此公告。</w:t>
      </w:r>
    </w:p>
    <w:p w:rsidR="00B655D0" w:rsidRPr="00B655D0" w:rsidRDefault="00B655D0" w:rsidP="00B655D0">
      <w:pPr>
        <w:widowControl/>
        <w:shd w:val="clear" w:color="auto" w:fill="FFFFFF"/>
        <w:spacing w:line="480" w:lineRule="auto"/>
        <w:jc w:val="left"/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</w:pPr>
    </w:p>
    <w:p w:rsidR="00B655D0" w:rsidRPr="00B655D0" w:rsidRDefault="00B655D0" w:rsidP="00B655D0">
      <w:pPr>
        <w:widowControl/>
        <w:shd w:val="clear" w:color="auto" w:fill="FFFFFF"/>
        <w:spacing w:line="480" w:lineRule="auto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B655D0">
        <w:rPr>
          <w:rFonts w:ascii="微软雅黑" w:eastAsia="微软雅黑" w:hAnsi="微软雅黑" w:cs="宋体" w:hint="eastAsia"/>
          <w:color w:val="686868"/>
          <w:kern w:val="0"/>
          <w:szCs w:val="21"/>
        </w:rPr>
        <w:br/>
      </w:r>
      <w:r w:rsidRPr="00B655D0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 </w:t>
      </w:r>
    </w:p>
    <w:p w:rsidR="00B655D0" w:rsidRPr="00B655D0" w:rsidRDefault="00B655D0" w:rsidP="00B655D0">
      <w:pPr>
        <w:widowControl/>
        <w:shd w:val="clear" w:color="auto" w:fill="FFFFFF"/>
        <w:spacing w:line="480" w:lineRule="auto"/>
        <w:jc w:val="righ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B655D0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                                                                  福能期货股份有限公司</w:t>
      </w:r>
    </w:p>
    <w:p w:rsidR="00B655D0" w:rsidRPr="00B655D0" w:rsidRDefault="00B655D0" w:rsidP="00B655D0">
      <w:pPr>
        <w:widowControl/>
        <w:shd w:val="clear" w:color="auto" w:fill="FFFFFF"/>
        <w:spacing w:line="480" w:lineRule="auto"/>
        <w:jc w:val="righ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B655D0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                                                                                      2020年2月18日</w:t>
      </w:r>
    </w:p>
    <w:p w:rsidR="008448AF" w:rsidRDefault="008448AF">
      <w:bookmarkStart w:id="0" w:name="_GoBack"/>
      <w:bookmarkEnd w:id="0"/>
    </w:p>
    <w:sectPr w:rsidR="008448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4016"/>
    <w:rsid w:val="008448AF"/>
    <w:rsid w:val="00B655D0"/>
    <w:rsid w:val="00F04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655D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655D0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B655D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655D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655D0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B655D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584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91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071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2021-01-28T06:46:00Z</dcterms:created>
  <dcterms:modified xsi:type="dcterms:W3CDTF">2021-01-28T06:46:00Z</dcterms:modified>
</cp:coreProperties>
</file>