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09F" w:rsidRPr="00B3009F" w:rsidRDefault="00B3009F" w:rsidP="00B3009F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B3009F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福能善一8号结构化资产管理计划提前终止并进入清算流程公告</w:t>
      </w:r>
    </w:p>
    <w:p w:rsidR="00B3009F" w:rsidRPr="00B3009F" w:rsidRDefault="00B3009F" w:rsidP="00B3009F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B3009F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时间：2016-12-02 公布人：本站原创</w:t>
      </w:r>
    </w:p>
    <w:p w:rsidR="00B3009F" w:rsidRPr="00B3009F" w:rsidRDefault="00B3009F" w:rsidP="00B3009F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3009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   </w:t>
      </w:r>
    </w:p>
    <w:p w:rsidR="00B3009F" w:rsidRPr="00B3009F" w:rsidRDefault="00B3009F" w:rsidP="00B3009F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3009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根据《福能善一8号结构化资产管理计划资产管理合同》的约定，截止2016年12月2日，“福能善一8号结构化资产管理计划”（以下简称本计划）资产已全部变现，经资产管理人审慎研究，认为本计划已满足合同中约定的提前终止条款，决定提前终止本计划，自本公告之日起，本计划进入清算流程。</w:t>
      </w:r>
    </w:p>
    <w:p w:rsidR="00B3009F" w:rsidRPr="00B3009F" w:rsidRDefault="00B3009F" w:rsidP="00B3009F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3009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特此公告。</w:t>
      </w:r>
    </w:p>
    <w:p w:rsidR="00B3009F" w:rsidRPr="00B3009F" w:rsidRDefault="00B3009F" w:rsidP="00B3009F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3009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B3009F" w:rsidRPr="00B3009F" w:rsidRDefault="00B3009F" w:rsidP="00B3009F">
      <w:pPr>
        <w:widowControl/>
        <w:shd w:val="clear" w:color="auto" w:fill="FFFFFF"/>
        <w:spacing w:line="462" w:lineRule="atLeast"/>
        <w:ind w:firstLine="84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3009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福能期货股份有限公司</w:t>
      </w:r>
    </w:p>
    <w:p w:rsidR="00B3009F" w:rsidRPr="00B3009F" w:rsidRDefault="00B3009F" w:rsidP="00B3009F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B3009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2016年12月2日</w:t>
      </w:r>
    </w:p>
    <w:p w:rsidR="00571204" w:rsidRDefault="00571204">
      <w:bookmarkStart w:id="0" w:name="_GoBack"/>
      <w:bookmarkEnd w:id="0"/>
    </w:p>
    <w:sectPr w:rsidR="005712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5EA"/>
    <w:rsid w:val="00571204"/>
    <w:rsid w:val="007C05EA"/>
    <w:rsid w:val="00B3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3009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3009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30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3009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3009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30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1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53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2021-01-29T05:25:00Z</dcterms:created>
  <dcterms:modified xsi:type="dcterms:W3CDTF">2021-01-29T05:25:00Z</dcterms:modified>
</cp:coreProperties>
</file>