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6341" w:rsidRPr="009D6341" w:rsidRDefault="009D6341" w:rsidP="009D6341">
      <w:pPr>
        <w:widowControl/>
        <w:shd w:val="clear" w:color="auto" w:fill="FFFFFF"/>
        <w:jc w:val="center"/>
        <w:outlineLvl w:val="0"/>
        <w:rPr>
          <w:rFonts w:ascii="微软雅黑" w:eastAsia="微软雅黑" w:hAnsi="微软雅黑" w:cs="宋体"/>
          <w:color w:val="0074C1"/>
          <w:kern w:val="36"/>
          <w:sz w:val="32"/>
          <w:szCs w:val="32"/>
        </w:rPr>
      </w:pPr>
      <w:r w:rsidRPr="009D6341">
        <w:rPr>
          <w:rFonts w:ascii="微软雅黑" w:eastAsia="微软雅黑" w:hAnsi="微软雅黑" w:cs="宋体" w:hint="eastAsia"/>
          <w:color w:val="0074C1"/>
          <w:kern w:val="36"/>
          <w:sz w:val="32"/>
          <w:szCs w:val="32"/>
        </w:rPr>
        <w:t>福能善一6号结构化资产管理计划提前终止并进入清算流程公告</w:t>
      </w:r>
    </w:p>
    <w:p w:rsidR="009D6341" w:rsidRPr="009D6341" w:rsidRDefault="009D6341" w:rsidP="009D6341">
      <w:pPr>
        <w:widowControl/>
        <w:shd w:val="clear" w:color="auto" w:fill="F7F7F7"/>
        <w:spacing w:line="480" w:lineRule="auto"/>
        <w:jc w:val="center"/>
        <w:rPr>
          <w:rFonts w:ascii="微软雅黑" w:eastAsia="微软雅黑" w:hAnsi="微软雅黑" w:cs="宋体" w:hint="eastAsia"/>
          <w:color w:val="686868"/>
          <w:kern w:val="0"/>
          <w:sz w:val="18"/>
          <w:szCs w:val="18"/>
        </w:rPr>
      </w:pPr>
      <w:r w:rsidRPr="009D6341">
        <w:rPr>
          <w:rFonts w:ascii="微软雅黑" w:eastAsia="微软雅黑" w:hAnsi="微软雅黑" w:cs="宋体" w:hint="eastAsia"/>
          <w:color w:val="686868"/>
          <w:kern w:val="0"/>
          <w:sz w:val="18"/>
          <w:szCs w:val="18"/>
        </w:rPr>
        <w:t>时间：2016-12-02 公布人：本站原创</w:t>
      </w:r>
    </w:p>
    <w:p w:rsidR="009D6341" w:rsidRPr="009D6341" w:rsidRDefault="009D6341" w:rsidP="009D6341">
      <w:pPr>
        <w:widowControl/>
        <w:shd w:val="clear" w:color="auto" w:fill="FFFFFF"/>
        <w:spacing w:line="462" w:lineRule="atLeast"/>
        <w:jc w:val="left"/>
        <w:rPr>
          <w:rFonts w:ascii="微软雅黑" w:eastAsia="微软雅黑" w:hAnsi="微软雅黑" w:cs="宋体" w:hint="eastAsia"/>
          <w:color w:val="686868"/>
          <w:kern w:val="0"/>
          <w:szCs w:val="21"/>
        </w:rPr>
      </w:pPr>
      <w:r w:rsidRPr="009D6341">
        <w:rPr>
          <w:rFonts w:ascii="微软雅黑" w:eastAsia="微软雅黑" w:hAnsi="微软雅黑" w:cs="宋体" w:hint="eastAsia"/>
          <w:color w:val="686868"/>
          <w:kern w:val="0"/>
          <w:sz w:val="24"/>
          <w:szCs w:val="24"/>
          <w:bdr w:val="none" w:sz="0" w:space="0" w:color="auto" w:frame="1"/>
        </w:rPr>
        <w:t>尊敬的投资者：    </w:t>
      </w:r>
    </w:p>
    <w:p w:rsidR="009D6341" w:rsidRPr="009D6341" w:rsidRDefault="009D6341" w:rsidP="009D6341">
      <w:pPr>
        <w:widowControl/>
        <w:shd w:val="clear" w:color="auto" w:fill="FFFFFF"/>
        <w:spacing w:line="462" w:lineRule="atLeast"/>
        <w:jc w:val="left"/>
        <w:rPr>
          <w:rFonts w:ascii="微软雅黑" w:eastAsia="微软雅黑" w:hAnsi="微软雅黑" w:cs="宋体" w:hint="eastAsia"/>
          <w:color w:val="686868"/>
          <w:kern w:val="0"/>
          <w:szCs w:val="21"/>
        </w:rPr>
      </w:pPr>
      <w:r w:rsidRPr="009D6341">
        <w:rPr>
          <w:rFonts w:ascii="微软雅黑" w:eastAsia="微软雅黑" w:hAnsi="微软雅黑" w:cs="宋体" w:hint="eastAsia"/>
          <w:color w:val="686868"/>
          <w:kern w:val="0"/>
          <w:sz w:val="24"/>
          <w:szCs w:val="24"/>
          <w:bdr w:val="none" w:sz="0" w:space="0" w:color="auto" w:frame="1"/>
        </w:rPr>
        <w:t>       根据《福能善一6号结构化资产管理计划资产管理合同》的约定，截止2016年12月2日，“福能善一6号结构化资产管理计划”（以下简称本计划）资产已全部变现，经资产管理人审慎研究，认为本计划已满足合同中约定的提前终止条款，决定提前终止本计划，自本公告之日起，本计划进入清算流程。</w:t>
      </w:r>
    </w:p>
    <w:p w:rsidR="009D6341" w:rsidRPr="009D6341" w:rsidRDefault="009D6341" w:rsidP="009D6341">
      <w:pPr>
        <w:widowControl/>
        <w:shd w:val="clear" w:color="auto" w:fill="FFFFFF"/>
        <w:spacing w:line="462" w:lineRule="atLeast"/>
        <w:jc w:val="left"/>
        <w:rPr>
          <w:rFonts w:ascii="微软雅黑" w:eastAsia="微软雅黑" w:hAnsi="微软雅黑" w:cs="宋体" w:hint="eastAsia"/>
          <w:color w:val="686868"/>
          <w:kern w:val="0"/>
          <w:szCs w:val="21"/>
        </w:rPr>
      </w:pPr>
      <w:r w:rsidRPr="009D6341">
        <w:rPr>
          <w:rFonts w:ascii="微软雅黑" w:eastAsia="微软雅黑" w:hAnsi="微软雅黑" w:cs="宋体" w:hint="eastAsia"/>
          <w:color w:val="686868"/>
          <w:kern w:val="0"/>
          <w:sz w:val="24"/>
          <w:szCs w:val="24"/>
          <w:bdr w:val="none" w:sz="0" w:space="0" w:color="auto" w:frame="1"/>
        </w:rPr>
        <w:t>       特此公告。</w:t>
      </w:r>
    </w:p>
    <w:p w:rsidR="009D6341" w:rsidRPr="009D6341" w:rsidRDefault="009D6341" w:rsidP="009D6341">
      <w:pPr>
        <w:widowControl/>
        <w:shd w:val="clear" w:color="auto" w:fill="FFFFFF"/>
        <w:spacing w:line="462" w:lineRule="atLeast"/>
        <w:jc w:val="left"/>
        <w:rPr>
          <w:rFonts w:ascii="微软雅黑" w:eastAsia="微软雅黑" w:hAnsi="微软雅黑" w:cs="宋体" w:hint="eastAsia"/>
          <w:color w:val="686868"/>
          <w:kern w:val="0"/>
          <w:szCs w:val="21"/>
        </w:rPr>
      </w:pPr>
      <w:r w:rsidRPr="009D6341">
        <w:rPr>
          <w:rFonts w:ascii="微软雅黑" w:eastAsia="微软雅黑" w:hAnsi="微软雅黑" w:cs="宋体" w:hint="eastAsia"/>
          <w:color w:val="686868"/>
          <w:kern w:val="0"/>
          <w:sz w:val="24"/>
          <w:szCs w:val="24"/>
          <w:bdr w:val="none" w:sz="0" w:space="0" w:color="auto" w:frame="1"/>
        </w:rPr>
        <w:t> </w:t>
      </w:r>
    </w:p>
    <w:p w:rsidR="009D6341" w:rsidRPr="009D6341" w:rsidRDefault="009D6341" w:rsidP="009D6341">
      <w:pPr>
        <w:widowControl/>
        <w:shd w:val="clear" w:color="auto" w:fill="FFFFFF"/>
        <w:spacing w:line="462" w:lineRule="atLeast"/>
        <w:ind w:firstLine="840"/>
        <w:jc w:val="right"/>
        <w:rPr>
          <w:rFonts w:ascii="微软雅黑" w:eastAsia="微软雅黑" w:hAnsi="微软雅黑" w:cs="宋体" w:hint="eastAsia"/>
          <w:color w:val="686868"/>
          <w:kern w:val="0"/>
          <w:szCs w:val="21"/>
        </w:rPr>
      </w:pPr>
      <w:r w:rsidRPr="009D6341">
        <w:rPr>
          <w:rFonts w:ascii="微软雅黑" w:eastAsia="微软雅黑" w:hAnsi="微软雅黑" w:cs="宋体" w:hint="eastAsia"/>
          <w:color w:val="686868"/>
          <w:kern w:val="0"/>
          <w:sz w:val="24"/>
          <w:szCs w:val="24"/>
          <w:bdr w:val="none" w:sz="0" w:space="0" w:color="auto" w:frame="1"/>
        </w:rPr>
        <w:t>                                                                  福能期货股份有限公司</w:t>
      </w:r>
    </w:p>
    <w:p w:rsidR="009D6341" w:rsidRPr="009D6341" w:rsidRDefault="009D6341" w:rsidP="009D6341">
      <w:pPr>
        <w:widowControl/>
        <w:shd w:val="clear" w:color="auto" w:fill="FFFFFF"/>
        <w:spacing w:line="462" w:lineRule="atLeast"/>
        <w:jc w:val="right"/>
        <w:rPr>
          <w:rFonts w:ascii="微软雅黑" w:eastAsia="微软雅黑" w:hAnsi="微软雅黑" w:cs="宋体" w:hint="eastAsia"/>
          <w:color w:val="686868"/>
          <w:kern w:val="0"/>
          <w:szCs w:val="21"/>
        </w:rPr>
      </w:pPr>
      <w:r w:rsidRPr="009D6341">
        <w:rPr>
          <w:rFonts w:ascii="微软雅黑" w:eastAsia="微软雅黑" w:hAnsi="微软雅黑" w:cs="宋体" w:hint="eastAsia"/>
          <w:color w:val="686868"/>
          <w:kern w:val="0"/>
          <w:sz w:val="24"/>
          <w:szCs w:val="24"/>
          <w:bdr w:val="none" w:sz="0" w:space="0" w:color="auto" w:frame="1"/>
        </w:rPr>
        <w:t>                                                                                      2016年12月2日</w:t>
      </w:r>
    </w:p>
    <w:p w:rsidR="00833296" w:rsidRDefault="00833296">
      <w:bookmarkStart w:id="0" w:name="_GoBack"/>
      <w:bookmarkEnd w:id="0"/>
    </w:p>
    <w:sectPr w:rsidR="0083329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6857"/>
    <w:rsid w:val="00833296"/>
    <w:rsid w:val="009D6341"/>
    <w:rsid w:val="00CE68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9D6341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9D6341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9D634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9D6341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9D6341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9D634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75200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1659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59</Words>
  <Characters>339</Characters>
  <Application>Microsoft Office Word</Application>
  <DocSecurity>0</DocSecurity>
  <Lines>2</Lines>
  <Paragraphs>1</Paragraphs>
  <ScaleCrop>false</ScaleCrop>
  <Company/>
  <LinksUpToDate>false</LinksUpToDate>
  <CharactersWithSpaces>397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徐亚慧</dc:creator>
  <cp:keywords/>
  <dc:description/>
  <cp:lastModifiedBy>徐亚慧</cp:lastModifiedBy>
  <cp:revision>2</cp:revision>
  <dcterms:created xsi:type="dcterms:W3CDTF">2021-01-29T05:26:00Z</dcterms:created>
  <dcterms:modified xsi:type="dcterms:W3CDTF">2021-01-29T05:26:00Z</dcterms:modified>
</cp:coreProperties>
</file>