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6D8E" w:rsidRPr="00156D8E" w:rsidRDefault="00156D8E" w:rsidP="00156D8E">
      <w:pPr>
        <w:widowControl/>
        <w:shd w:val="clear" w:color="auto" w:fill="FFFFFF"/>
        <w:jc w:val="center"/>
        <w:outlineLvl w:val="0"/>
        <w:rPr>
          <w:rFonts w:ascii="微软雅黑" w:eastAsia="微软雅黑" w:hAnsi="微软雅黑" w:cs="宋体"/>
          <w:color w:val="0074C1"/>
          <w:kern w:val="36"/>
          <w:sz w:val="32"/>
          <w:szCs w:val="32"/>
        </w:rPr>
      </w:pPr>
      <w:r w:rsidRPr="00156D8E">
        <w:rPr>
          <w:rFonts w:ascii="微软雅黑" w:eastAsia="微软雅黑" w:hAnsi="微软雅黑" w:cs="宋体" w:hint="eastAsia"/>
          <w:color w:val="0074C1"/>
          <w:kern w:val="36"/>
          <w:sz w:val="32"/>
          <w:szCs w:val="32"/>
        </w:rPr>
        <w:t>福能善一5号资产管理计划清算公告</w:t>
      </w:r>
    </w:p>
    <w:p w:rsidR="00156D8E" w:rsidRPr="00156D8E" w:rsidRDefault="00156D8E" w:rsidP="00156D8E">
      <w:pPr>
        <w:widowControl/>
        <w:shd w:val="clear" w:color="auto" w:fill="F7F7F7"/>
        <w:spacing w:line="480" w:lineRule="auto"/>
        <w:jc w:val="center"/>
        <w:rPr>
          <w:rFonts w:ascii="微软雅黑" w:eastAsia="微软雅黑" w:hAnsi="微软雅黑" w:cs="宋体" w:hint="eastAsia"/>
          <w:color w:val="686868"/>
          <w:kern w:val="0"/>
          <w:sz w:val="18"/>
          <w:szCs w:val="18"/>
        </w:rPr>
      </w:pPr>
      <w:r w:rsidRPr="00156D8E">
        <w:rPr>
          <w:rFonts w:ascii="微软雅黑" w:eastAsia="微软雅黑" w:hAnsi="微软雅黑" w:cs="宋体" w:hint="eastAsia"/>
          <w:color w:val="686868"/>
          <w:kern w:val="0"/>
          <w:sz w:val="18"/>
          <w:szCs w:val="18"/>
        </w:rPr>
        <w:t>时间：2016-07-06 公布人：本站原创</w:t>
      </w:r>
    </w:p>
    <w:p w:rsidR="00156D8E" w:rsidRPr="00156D8E" w:rsidRDefault="00156D8E" w:rsidP="00156D8E">
      <w:pPr>
        <w:widowControl/>
        <w:shd w:val="clear" w:color="auto" w:fill="FFFFFF"/>
        <w:spacing w:line="462" w:lineRule="atLeast"/>
        <w:jc w:val="left"/>
        <w:rPr>
          <w:rFonts w:ascii="微软雅黑" w:eastAsia="微软雅黑" w:hAnsi="微软雅黑" w:cs="宋体" w:hint="eastAsia"/>
          <w:color w:val="686868"/>
          <w:kern w:val="0"/>
          <w:szCs w:val="21"/>
        </w:rPr>
      </w:pPr>
      <w:r w:rsidRPr="00156D8E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t>尊敬的投资者： </w:t>
      </w:r>
    </w:p>
    <w:p w:rsidR="00156D8E" w:rsidRPr="00156D8E" w:rsidRDefault="00156D8E" w:rsidP="00156D8E">
      <w:pPr>
        <w:widowControl/>
        <w:shd w:val="clear" w:color="auto" w:fill="FFFFFF"/>
        <w:spacing w:line="462" w:lineRule="atLeast"/>
        <w:ind w:firstLine="480"/>
        <w:jc w:val="left"/>
        <w:rPr>
          <w:rFonts w:ascii="微软雅黑" w:eastAsia="微软雅黑" w:hAnsi="微软雅黑" w:cs="宋体" w:hint="eastAsia"/>
          <w:color w:val="686868"/>
          <w:kern w:val="0"/>
          <w:szCs w:val="21"/>
        </w:rPr>
      </w:pPr>
      <w:r w:rsidRPr="00156D8E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t>我司管理的“福能善一5号资产管理计划” 于2016年7月6日到期，已全部变现并进入清算环节。</w:t>
      </w:r>
    </w:p>
    <w:p w:rsidR="00156D8E" w:rsidRPr="00156D8E" w:rsidRDefault="00156D8E" w:rsidP="00156D8E">
      <w:pPr>
        <w:widowControl/>
        <w:shd w:val="clear" w:color="auto" w:fill="FFFFFF"/>
        <w:spacing w:line="462" w:lineRule="atLeast"/>
        <w:ind w:firstLine="600"/>
        <w:jc w:val="left"/>
        <w:rPr>
          <w:rFonts w:ascii="微软雅黑" w:eastAsia="微软雅黑" w:hAnsi="微软雅黑" w:cs="宋体" w:hint="eastAsia"/>
          <w:color w:val="686868"/>
          <w:kern w:val="0"/>
          <w:szCs w:val="21"/>
        </w:rPr>
      </w:pPr>
      <w:r w:rsidRPr="00156D8E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t>特此公告。</w:t>
      </w:r>
    </w:p>
    <w:p w:rsidR="00156D8E" w:rsidRPr="00156D8E" w:rsidRDefault="00156D8E" w:rsidP="00156D8E">
      <w:pPr>
        <w:widowControl/>
        <w:shd w:val="clear" w:color="auto" w:fill="FFFFFF"/>
        <w:spacing w:line="462" w:lineRule="atLeast"/>
        <w:jc w:val="left"/>
        <w:rPr>
          <w:rFonts w:ascii="微软雅黑" w:eastAsia="微软雅黑" w:hAnsi="微软雅黑" w:cs="宋体" w:hint="eastAsia"/>
          <w:color w:val="686868"/>
          <w:kern w:val="0"/>
          <w:szCs w:val="21"/>
        </w:rPr>
      </w:pPr>
      <w:r w:rsidRPr="00156D8E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t> </w:t>
      </w:r>
    </w:p>
    <w:p w:rsidR="00156D8E" w:rsidRPr="00156D8E" w:rsidRDefault="00156D8E" w:rsidP="00156D8E">
      <w:pPr>
        <w:widowControl/>
        <w:shd w:val="clear" w:color="auto" w:fill="FFFFFF"/>
        <w:spacing w:line="462" w:lineRule="atLeast"/>
        <w:ind w:firstLine="840"/>
        <w:jc w:val="right"/>
        <w:rPr>
          <w:rFonts w:ascii="微软雅黑" w:eastAsia="微软雅黑" w:hAnsi="微软雅黑" w:cs="宋体" w:hint="eastAsia"/>
          <w:color w:val="686868"/>
          <w:kern w:val="0"/>
          <w:szCs w:val="21"/>
        </w:rPr>
      </w:pPr>
      <w:r w:rsidRPr="00156D8E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t>                                                                              福能期货股份有限公司</w:t>
      </w:r>
    </w:p>
    <w:p w:rsidR="00156D8E" w:rsidRPr="00156D8E" w:rsidRDefault="00156D8E" w:rsidP="00156D8E">
      <w:pPr>
        <w:widowControl/>
        <w:shd w:val="clear" w:color="auto" w:fill="FFFFFF"/>
        <w:spacing w:line="462" w:lineRule="atLeast"/>
        <w:jc w:val="right"/>
        <w:rPr>
          <w:rFonts w:ascii="微软雅黑" w:eastAsia="微软雅黑" w:hAnsi="微软雅黑" w:cs="宋体" w:hint="eastAsia"/>
          <w:color w:val="686868"/>
          <w:kern w:val="0"/>
          <w:szCs w:val="21"/>
        </w:rPr>
      </w:pPr>
      <w:r w:rsidRPr="00156D8E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t>                                                                                       2016年7月6日</w:t>
      </w:r>
    </w:p>
    <w:p w:rsidR="00EB624F" w:rsidRDefault="00EB624F">
      <w:bookmarkStart w:id="0" w:name="_GoBack"/>
      <w:bookmarkEnd w:id="0"/>
    </w:p>
    <w:sectPr w:rsidR="00EB624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2025"/>
    <w:rsid w:val="00156D8E"/>
    <w:rsid w:val="00222025"/>
    <w:rsid w:val="00EB6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156D8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156D8E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156D8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156D8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156D8E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156D8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4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1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248</Characters>
  <Application>Microsoft Office Word</Application>
  <DocSecurity>0</DocSecurity>
  <Lines>2</Lines>
  <Paragraphs>1</Paragraphs>
  <ScaleCrop>false</ScaleCrop>
  <Company/>
  <LinksUpToDate>false</LinksUpToDate>
  <CharactersWithSpaces>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2021-01-29T05:31:00Z</dcterms:created>
  <dcterms:modified xsi:type="dcterms:W3CDTF">2021-01-29T05:31:00Z</dcterms:modified>
</cp:coreProperties>
</file>