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59" w:rsidRPr="00D86659" w:rsidRDefault="00D86659" w:rsidP="00D86659">
      <w:pPr>
        <w:widowControl/>
        <w:pBdr>
          <w:bottom w:val="dotted" w:sz="6" w:space="11" w:color="B3B3B3"/>
        </w:pBdr>
        <w:shd w:val="clear" w:color="auto" w:fill="FFFFFF"/>
        <w:spacing w:after="150"/>
        <w:jc w:val="center"/>
        <w:outlineLvl w:val="1"/>
        <w:rPr>
          <w:rFonts w:ascii="宋体" w:eastAsia="宋体" w:hAnsi="宋体" w:cs="宋体"/>
          <w:color w:val="333333"/>
          <w:kern w:val="0"/>
          <w:sz w:val="33"/>
          <w:szCs w:val="33"/>
        </w:rPr>
      </w:pPr>
      <w:r w:rsidRPr="00D86659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关于东海证券双月</w:t>
      </w:r>
      <w:proofErr w:type="gramStart"/>
      <w:r w:rsidRPr="00D86659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盈</w:t>
      </w:r>
      <w:proofErr w:type="gramEnd"/>
      <w:r w:rsidRPr="00D86659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集合资产管理计划六月型第308期的到期公告</w:t>
      </w:r>
    </w:p>
    <w:p w:rsidR="005F4E4C" w:rsidRDefault="00D86659"/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尊敬的东海证券双月</w:t>
      </w:r>
      <w:proofErr w:type="gramStart"/>
      <w:r>
        <w:rPr>
          <w:rFonts w:hint="eastAsia"/>
          <w:color w:val="333333"/>
          <w:sz w:val="18"/>
          <w:szCs w:val="18"/>
        </w:rPr>
        <w:t>盈</w:t>
      </w:r>
      <w:proofErr w:type="gramEnd"/>
      <w:r>
        <w:rPr>
          <w:rFonts w:hint="eastAsia"/>
          <w:color w:val="333333"/>
          <w:sz w:val="18"/>
          <w:szCs w:val="18"/>
        </w:rPr>
        <w:t>集合资产管理计划委托人：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东海证券双月</w:t>
      </w:r>
      <w:proofErr w:type="gramStart"/>
      <w:r>
        <w:rPr>
          <w:rFonts w:hint="eastAsia"/>
          <w:color w:val="333333"/>
          <w:sz w:val="18"/>
          <w:szCs w:val="18"/>
        </w:rPr>
        <w:t>盈</w:t>
      </w:r>
      <w:proofErr w:type="gramEnd"/>
      <w:r>
        <w:rPr>
          <w:rFonts w:hint="eastAsia"/>
          <w:color w:val="333333"/>
          <w:sz w:val="18"/>
          <w:szCs w:val="18"/>
        </w:rPr>
        <w:t>集合资产管理计划（以下简称“本集合计划”）于2020年10月26日至2020年10月28日在推广机构销售六月型第308期（以下简称“本期”），运作周期为2020年10月29日起，至2021年4月28日止，共182天。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一、退出方式安排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根据《东海证券双月盈集合资产管理计划说明书》和《东海证券双月盈集合资产管理计划合同》的有关规定，本期的运作到期日为2021年4月28日，管理人自动将全部份额退出给委托人。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二、运作</w:t>
      </w:r>
      <w:proofErr w:type="gramStart"/>
      <w:r>
        <w:rPr>
          <w:rFonts w:hint="eastAsia"/>
          <w:color w:val="333333"/>
          <w:sz w:val="18"/>
          <w:szCs w:val="18"/>
        </w:rPr>
        <w:t>期年化</w:t>
      </w:r>
      <w:proofErr w:type="gramEnd"/>
      <w:r>
        <w:rPr>
          <w:rFonts w:hint="eastAsia"/>
          <w:color w:val="333333"/>
          <w:sz w:val="18"/>
          <w:szCs w:val="18"/>
        </w:rPr>
        <w:t>收益率说明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本期的业绩比较基准收益率为3.70%，根据《东海证券双月盈集合资产管理计划说明书》和《东海证券双月盈集合资产管理计划合同》的有关规定，委托人获得的本期</w:t>
      </w:r>
      <w:proofErr w:type="gramStart"/>
      <w:r>
        <w:rPr>
          <w:rFonts w:hint="eastAsia"/>
          <w:color w:val="333333"/>
          <w:sz w:val="18"/>
          <w:szCs w:val="18"/>
        </w:rPr>
        <w:t>实际年化收益率</w:t>
      </w:r>
      <w:proofErr w:type="gramEnd"/>
      <w:r>
        <w:rPr>
          <w:rFonts w:hint="eastAsia"/>
          <w:color w:val="333333"/>
          <w:sz w:val="18"/>
          <w:szCs w:val="18"/>
        </w:rPr>
        <w:t>为3.70%。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东海证券股份有限公司</w:t>
      </w:r>
    </w:p>
    <w:p w:rsidR="00D86659" w:rsidRDefault="00D86659" w:rsidP="00D8665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2021年4月28日</w:t>
      </w:r>
    </w:p>
    <w:p w:rsidR="00D86659" w:rsidRPr="00D86659" w:rsidRDefault="00D86659">
      <w:pPr>
        <w:rPr>
          <w:rFonts w:hint="eastAsia"/>
        </w:rPr>
      </w:pPr>
      <w:bookmarkStart w:id="0" w:name="_GoBack"/>
      <w:bookmarkEnd w:id="0"/>
    </w:p>
    <w:sectPr w:rsidR="00D86659" w:rsidRPr="00D8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EC"/>
    <w:rsid w:val="004B4C8B"/>
    <w:rsid w:val="007949EC"/>
    <w:rsid w:val="00D86659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30AA0-7801-486C-BEEC-A75E71F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66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665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6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2021-05-25T00:25:00Z</dcterms:created>
  <dcterms:modified xsi:type="dcterms:W3CDTF">2021-05-25T00:25:00Z</dcterms:modified>
</cp:coreProperties>
</file>