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证券代码：600888                                    证券简称：新疆众和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债券代码：1</w:t>
      </w:r>
      <w:r>
        <w:rPr>
          <w:rFonts w:ascii="宋体" w:hAnsi="宋体"/>
          <w:sz w:val="24"/>
          <w:szCs w:val="24"/>
        </w:rPr>
        <w:t xml:space="preserve">10094                                    </w:t>
      </w:r>
      <w:r>
        <w:rPr>
          <w:rFonts w:hint="eastAsia" w:ascii="宋体" w:hAnsi="宋体"/>
          <w:sz w:val="24"/>
          <w:szCs w:val="24"/>
        </w:rPr>
        <w:t>债券简称：众和转债</w:t>
      </w:r>
    </w:p>
    <w:p>
      <w:pPr>
        <w:spacing w:line="360" w:lineRule="auto"/>
        <w:jc w:val="center"/>
        <w:rPr>
          <w:rFonts w:hint="eastAsia" w:ascii="黑体" w:hAnsi="仿宋_GB2312" w:eastAsia="黑体"/>
          <w:b/>
          <w:bCs/>
          <w:color w:val="FF000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仿宋_GB2312" w:eastAsia="黑体"/>
          <w:b/>
          <w:bCs/>
          <w:color w:val="FF0000"/>
          <w:sz w:val="36"/>
          <w:szCs w:val="36"/>
        </w:rPr>
      </w:pPr>
      <w:r>
        <w:rPr>
          <w:rFonts w:hint="eastAsia" w:ascii="黑体" w:hAnsi="仿宋_GB2312" w:eastAsia="黑体"/>
          <w:b/>
          <w:bCs/>
          <w:color w:val="FF0000"/>
          <w:sz w:val="36"/>
          <w:szCs w:val="36"/>
        </w:rPr>
        <w:t>新疆众和股份有限公司</w:t>
      </w:r>
    </w:p>
    <w:p>
      <w:pPr>
        <w:spacing w:line="360" w:lineRule="auto"/>
        <w:jc w:val="center"/>
        <w:rPr>
          <w:rFonts w:hint="eastAsia" w:ascii="黑体" w:hAnsi="仿宋_GB2312" w:eastAsia="黑体"/>
          <w:b/>
          <w:bCs/>
          <w:color w:val="FF0000"/>
          <w:sz w:val="36"/>
          <w:szCs w:val="36"/>
        </w:rPr>
      </w:pPr>
      <w:r>
        <w:rPr>
          <w:rFonts w:hint="eastAsia" w:ascii="黑体" w:hAnsi="仿宋_GB2312" w:eastAsia="黑体"/>
          <w:b/>
          <w:bCs/>
          <w:color w:val="FF0000"/>
          <w:sz w:val="36"/>
          <w:szCs w:val="36"/>
        </w:rPr>
        <w:t>2025年</w:t>
      </w:r>
      <w:r>
        <w:rPr>
          <w:rFonts w:hint="eastAsia" w:ascii="黑体" w:hAnsi="仿宋_GB2312" w:eastAsia="黑体"/>
          <w:b/>
          <w:bCs/>
          <w:color w:val="FF0000"/>
          <w:sz w:val="36"/>
          <w:szCs w:val="36"/>
          <w:lang w:val="en-US" w:eastAsia="zh-CN"/>
        </w:rPr>
        <w:t>第三季</w:t>
      </w:r>
      <w:r>
        <w:rPr>
          <w:rFonts w:hint="eastAsia" w:ascii="黑体" w:hAnsi="仿宋_GB2312" w:eastAsia="黑体"/>
          <w:b/>
          <w:bCs/>
          <w:color w:val="FF0000"/>
          <w:sz w:val="36"/>
          <w:szCs w:val="36"/>
        </w:rPr>
        <w:t>度业绩说明会会议记录</w:t>
      </w:r>
    </w:p>
    <w:p/>
    <w:p>
      <w:pPr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</w:rPr>
        <w:t>2025年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sz w:val="24"/>
          <w:szCs w:val="24"/>
        </w:rPr>
        <w:t>月4日1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</w:rPr>
        <w:t>:00-1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</w:rPr>
        <w:t>:00；</w:t>
      </w:r>
    </w:p>
    <w:p>
      <w:pPr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业绩说明会会议形式：</w:t>
      </w:r>
      <w:r>
        <w:rPr>
          <w:rFonts w:hint="eastAsia" w:ascii="宋体" w:hAnsi="宋体" w:cs="宋体"/>
          <w:sz w:val="24"/>
          <w:szCs w:val="24"/>
        </w:rPr>
        <w:t>上证路演中心网络互动；</w:t>
      </w:r>
    </w:p>
    <w:p>
      <w:pPr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公司参与人员：</w:t>
      </w:r>
      <w:r>
        <w:rPr>
          <w:rFonts w:hint="eastAsia" w:ascii="宋体" w:hAnsi="宋体" w:cs="宋体"/>
          <w:bCs/>
          <w:sz w:val="24"/>
          <w:szCs w:val="24"/>
        </w:rPr>
        <w:t>公司董事长、总经理：孙健先生</w:t>
      </w:r>
    </w:p>
    <w:p>
      <w:pPr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        </w:t>
      </w:r>
      <w:r>
        <w:rPr>
          <w:rFonts w:hint="eastAsia" w:ascii="宋体" w:hAnsi="宋体" w:cs="宋体"/>
          <w:sz w:val="24"/>
          <w:szCs w:val="24"/>
        </w:rPr>
        <w:t>公司董事、财务总监：陆旸先生</w:t>
      </w:r>
    </w:p>
    <w:p>
      <w:pPr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        </w:t>
      </w:r>
      <w:r>
        <w:rPr>
          <w:rFonts w:hint="eastAsia" w:ascii="宋体" w:hAnsi="宋体" w:cs="宋体"/>
          <w:sz w:val="24"/>
          <w:szCs w:val="24"/>
        </w:rPr>
        <w:t>公司独立董事：姚曦女士</w:t>
      </w:r>
    </w:p>
    <w:p>
      <w:pPr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        </w:t>
      </w:r>
      <w:r>
        <w:rPr>
          <w:rFonts w:hint="eastAsia" w:ascii="宋体" w:hAnsi="宋体" w:cs="宋体"/>
          <w:sz w:val="24"/>
          <w:szCs w:val="24"/>
        </w:rPr>
        <w:t>公司董事会秘书：刘建昊先生</w:t>
      </w:r>
    </w:p>
    <w:p>
      <w:pPr>
        <w:spacing w:line="360" w:lineRule="auto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firstLine="48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本次业绩说明会中，投资者提出的主要问题及公司的回复如下：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问题1：公司在铝基新材料领域的技术积累如何？还有哪些同行业可比的公司？公司在同行业内处于什么水平？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公司是国内最早规模生产高纯铝和电子铝箔的企业，是较早从事电极箔生产的企业，技术积累深厚，团队力量强，市场份额在国内处于行业前列。同行业从事高纯铝的企业有包头铝业、天山铝业等，从事电子铝箔的企业有东阳光、科源电子等，从事电极箔的企业有东阳光、海星股份等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2：公司防城港生态铝产业链、几内亚氧化铝等重点项目是中长期增长核心，且超高纯铝靶材坯料等高端产品具备技术壁垒，请问目前这些重点项目的建设进度是否符合预期，预计何时能实现量产并贡献业绩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公司防城港年产240万吨氧化铝项目正在建设中，预计将于2026年上半年建成投产；年产500吨超高纯铝基溅射靶材坯料项目已建成投产；几内亚氧化铝项目受外部因素影响，目前仍处于前期阶段；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问题3：针对高附加值产品，公司在市场拓展、产能释放上有哪些具体规划以对冲行业周期波动影响？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回复：您好，公司坚持铝电子新材料产业链一体化发展战略，上游投资建设氧化铝项目，下游积极调整高纯铝、电子铝箔和电极箔产品结构，持续提升产品附加值，感谢您的关注。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4：公司提到的同行业上市公司，包括天山铝业、东阳光、海星股份，三季报净利润全部都是正增长的，只有新疆众和是大幅下降的。请问公司管理层，剔除天池能源的影响之外，公司铝板块的业绩，是同比改善，还是同比恶化的呢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回复：您好，剔除天池能源投资收益后，公司铝电子新材料产业链利润同比有所下降，铝合金、铝制品、电子铝箔利润同比基本持平，受行业竞争加剧影响，高纯铝和电极箔利润同比有所下降，感谢您的关注。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问题5：根据贵公司的业绩和管理层的回复，是否可以得出判断：公司在和同业（如天山铝业、东阳光、海星股份）的竞争中，处于竞争力较弱的层级呢？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回复：您好，从市场份额和技术创新能力来看，公司高纯铝、电子铝箔在国内市场领先，竞争力较强；公司电极箔处于行业前列水平，但受行业供需影响，盈利能力受到一定影响，感谢您的关注。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问题6：公司未来的发展战略有哪些？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公司发展战略是深入实施创新驱动和人才发展战略，培育自主创新能力，塑造企业创新发展的核心优势，走内涵效益和规模效益相结合的战略发展道路，做精做强铝电子新材料产业链，并向产业链上游进行延链、补链、拓链，大力发展氧化铝等产业，将公司打造成为以“生产智控化、管理数智化、业务数字化”为支撑的国内领先的铝基材料企业，具有一定的产业规模和较强的盈利能力，实现全产业链高质量发展，感谢您的关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问题7：请问独董在公司2025年的重大决策、内控监督方面，做过哪些具体工作呢？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回复：您好，本人</w:t>
      </w: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姚曦）</w:t>
      </w:r>
      <w:r>
        <w:rPr>
          <w:rFonts w:hint="eastAsia" w:ascii="宋体" w:hAnsi="宋体" w:cs="宋体"/>
          <w:sz w:val="24"/>
        </w:rPr>
        <w:t>担任公司独立董事、董事会审计委员会主任委员、薪酬与考核委员会委员，根据《公司法》《证券法》等法律法规要求，在审阅财务报告、监督及评估外部审计机构、指导内部审计工作、评估内部控制的有效性、审查关联交易事项、资产处置及减值等方面开展具体工作，切实维护公司及全体股东的利益。</w:t>
      </w:r>
    </w:p>
    <w:p>
      <w:pPr>
        <w:spacing w:line="360" w:lineRule="auto"/>
        <w:ind w:firstLine="480"/>
        <w:rPr>
          <w:rFonts w:hint="eastAsia" w:ascii="宋体" w:hAnsi="宋体" w:cs="宋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sz w:val="24"/>
          <w:szCs w:val="24"/>
        </w:rPr>
        <w:t>问题8：公司未来的三年分红规划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回复：您好，公司高度重视对投资者的合理回报，会结合实际经营状况、业务发展规划、盈利水平等因素，确保分红政策的科学性和可持续性，以良好的经营业绩回报投资者，感谢您的关注。</w:t>
      </w:r>
    </w:p>
    <w:p>
      <w:pPr>
        <w:spacing w:line="360" w:lineRule="auto"/>
        <w:ind w:firstLine="480"/>
        <w:rPr>
          <w:rFonts w:hint="eastAsia" w:ascii="宋体" w:hAnsi="宋体" w:cs="宋体"/>
          <w:sz w:val="24"/>
          <w:szCs w:val="24"/>
          <w:highlight w:val="yellow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问题9：为啥号称高纯铝，电子铝箔行业领先，但毛利率确低于同行一大截，同时电子铝箔，电极箔行业，海星股份，东阳光均在20%以上新疆众合却在10%左右。是管理问题，还是其他原因？</w:t>
      </w:r>
      <w:r>
        <w:rPr>
          <w:rFonts w:ascii="宋体" w:hAnsi="宋体" w:cs="宋体"/>
          <w:b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您好，公司高纯铝国内市场占有率最高，电子铝箔毛利率在20%左右；近年来，电极箔行业由于产能增加，且新增的部分产能电力成本较低，导致电极箔产品售价下降，在一定程度上影响了公司电极箔产品的盈利能力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lang w:eastAsia="zh-CN"/>
        </w:rPr>
      </w:pPr>
      <w:r>
        <w:rPr>
          <w:rFonts w:hint="eastAsia" w:ascii="宋体" w:hAnsi="宋体" w:cs="宋体"/>
          <w:b/>
          <w:sz w:val="24"/>
          <w:szCs w:val="24"/>
        </w:rPr>
        <w:t>问题10：公司防城港氧化铝项目有优势吗，预期效益如何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您好，公司防城港年产240万吨氧化铝项目原材料铝土矿主要从几内亚、澳大利亚进口，且项目临港区位优势明显，进口铝土矿石物流成本较低，公司年产240万吨氧化铝项目生产成本在行业中正处于较低水平，具有较强的竞争优势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问题11：您好，公司的高强高韧铝合金是7a56吗？如果是的话有供货哪家航空制造公司或者军工企业（比如成飞等）？谢谢。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回复：您好，公司高强高韧铝合金产品主要包括7系铝合金、2系铝合金，不包括7a56。产品主要应用于交通运输等相关领域，感谢您的关注。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问题12：公司市值管理有什么具体举措吗？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回复：您好，近年来，公司一直重视投资者关系管理工作，加强了与投资者的沟通，也实施了股权激励，公司将根据证监会《上市公司监管指引第10号—市值管理》的要求持续做好相应工作，感谢您的关注。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247" w:right="1701" w:bottom="1247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drawing>
        <wp:inline distT="0" distB="0" distL="0" distR="0">
          <wp:extent cx="1249680" cy="289560"/>
          <wp:effectExtent l="0" t="0" r="7620" b="0"/>
          <wp:docPr id="1" name="图片 1" descr="F:\朱莉敏-文档\公司有关\众和log\众和logo-2020年\众和logo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F:\朱莉敏-文档\公司有关\众和log\众和logo-2020年\众和logo202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9680" cy="289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760"/>
    <w:rsid w:val="00023EBF"/>
    <w:rsid w:val="000325D9"/>
    <w:rsid w:val="00042037"/>
    <w:rsid w:val="00044D4D"/>
    <w:rsid w:val="00047DB1"/>
    <w:rsid w:val="0005112E"/>
    <w:rsid w:val="00051BC4"/>
    <w:rsid w:val="00053328"/>
    <w:rsid w:val="00085240"/>
    <w:rsid w:val="00092679"/>
    <w:rsid w:val="000B5DEC"/>
    <w:rsid w:val="000C243E"/>
    <w:rsid w:val="000C4692"/>
    <w:rsid w:val="000D1A9B"/>
    <w:rsid w:val="000D54DF"/>
    <w:rsid w:val="000E522E"/>
    <w:rsid w:val="000E7DD4"/>
    <w:rsid w:val="00103FE5"/>
    <w:rsid w:val="00112AB6"/>
    <w:rsid w:val="00120847"/>
    <w:rsid w:val="00126B56"/>
    <w:rsid w:val="00136CAF"/>
    <w:rsid w:val="00141AA1"/>
    <w:rsid w:val="00153A31"/>
    <w:rsid w:val="001662B0"/>
    <w:rsid w:val="00167B29"/>
    <w:rsid w:val="00172A27"/>
    <w:rsid w:val="00182374"/>
    <w:rsid w:val="00185CBA"/>
    <w:rsid w:val="001951F2"/>
    <w:rsid w:val="001A18BD"/>
    <w:rsid w:val="001A2884"/>
    <w:rsid w:val="001A4A5E"/>
    <w:rsid w:val="001A62E1"/>
    <w:rsid w:val="001B23FA"/>
    <w:rsid w:val="001B2D8F"/>
    <w:rsid w:val="001B62F5"/>
    <w:rsid w:val="001B6655"/>
    <w:rsid w:val="001C4AEA"/>
    <w:rsid w:val="001E025C"/>
    <w:rsid w:val="001E0F2E"/>
    <w:rsid w:val="001E1025"/>
    <w:rsid w:val="001E10A5"/>
    <w:rsid w:val="001E4FAB"/>
    <w:rsid w:val="001E625A"/>
    <w:rsid w:val="001E7A80"/>
    <w:rsid w:val="001F18C3"/>
    <w:rsid w:val="00204F41"/>
    <w:rsid w:val="0021096A"/>
    <w:rsid w:val="002173C2"/>
    <w:rsid w:val="00223981"/>
    <w:rsid w:val="00232612"/>
    <w:rsid w:val="00232774"/>
    <w:rsid w:val="00234405"/>
    <w:rsid w:val="002351AA"/>
    <w:rsid w:val="00243A6A"/>
    <w:rsid w:val="00264A53"/>
    <w:rsid w:val="00265F9D"/>
    <w:rsid w:val="00290EE3"/>
    <w:rsid w:val="0029644B"/>
    <w:rsid w:val="002A6C88"/>
    <w:rsid w:val="002B2E3E"/>
    <w:rsid w:val="002B3A32"/>
    <w:rsid w:val="002B5BDB"/>
    <w:rsid w:val="002B5F2C"/>
    <w:rsid w:val="002C02E8"/>
    <w:rsid w:val="002C0C9F"/>
    <w:rsid w:val="002D35C8"/>
    <w:rsid w:val="002D45E9"/>
    <w:rsid w:val="002D7D4E"/>
    <w:rsid w:val="002E7FD1"/>
    <w:rsid w:val="00304696"/>
    <w:rsid w:val="00310835"/>
    <w:rsid w:val="00312432"/>
    <w:rsid w:val="003260A2"/>
    <w:rsid w:val="00326142"/>
    <w:rsid w:val="003279DA"/>
    <w:rsid w:val="003358CC"/>
    <w:rsid w:val="00347FFC"/>
    <w:rsid w:val="00352EE0"/>
    <w:rsid w:val="003610A6"/>
    <w:rsid w:val="003647B8"/>
    <w:rsid w:val="00372685"/>
    <w:rsid w:val="00373554"/>
    <w:rsid w:val="00376197"/>
    <w:rsid w:val="00384F6C"/>
    <w:rsid w:val="00393C47"/>
    <w:rsid w:val="003A0BC8"/>
    <w:rsid w:val="003B05C4"/>
    <w:rsid w:val="003F2A37"/>
    <w:rsid w:val="003F4EE6"/>
    <w:rsid w:val="003F5C64"/>
    <w:rsid w:val="00414649"/>
    <w:rsid w:val="00414C8A"/>
    <w:rsid w:val="004159BB"/>
    <w:rsid w:val="00416DC5"/>
    <w:rsid w:val="00417A39"/>
    <w:rsid w:val="00417EA2"/>
    <w:rsid w:val="00422726"/>
    <w:rsid w:val="0044111C"/>
    <w:rsid w:val="00442265"/>
    <w:rsid w:val="00445CBF"/>
    <w:rsid w:val="0044624A"/>
    <w:rsid w:val="00446309"/>
    <w:rsid w:val="004473B9"/>
    <w:rsid w:val="00471EC3"/>
    <w:rsid w:val="0047658F"/>
    <w:rsid w:val="004776BA"/>
    <w:rsid w:val="004B0210"/>
    <w:rsid w:val="004B1A4D"/>
    <w:rsid w:val="004B346A"/>
    <w:rsid w:val="004B6C93"/>
    <w:rsid w:val="004D20E5"/>
    <w:rsid w:val="004F0967"/>
    <w:rsid w:val="005046AD"/>
    <w:rsid w:val="0050495B"/>
    <w:rsid w:val="005253FD"/>
    <w:rsid w:val="00534E4E"/>
    <w:rsid w:val="00535D5F"/>
    <w:rsid w:val="00547A6C"/>
    <w:rsid w:val="00553AE2"/>
    <w:rsid w:val="0055760A"/>
    <w:rsid w:val="00563BF4"/>
    <w:rsid w:val="0056484C"/>
    <w:rsid w:val="00565674"/>
    <w:rsid w:val="00567BA9"/>
    <w:rsid w:val="00583F0D"/>
    <w:rsid w:val="005A0305"/>
    <w:rsid w:val="005A2030"/>
    <w:rsid w:val="005B17AE"/>
    <w:rsid w:val="005B7ECA"/>
    <w:rsid w:val="005C0A44"/>
    <w:rsid w:val="005D2261"/>
    <w:rsid w:val="005D592F"/>
    <w:rsid w:val="005F48E0"/>
    <w:rsid w:val="005F65A5"/>
    <w:rsid w:val="00615C64"/>
    <w:rsid w:val="00617CAF"/>
    <w:rsid w:val="00625A66"/>
    <w:rsid w:val="00631884"/>
    <w:rsid w:val="00637A69"/>
    <w:rsid w:val="00642E02"/>
    <w:rsid w:val="006462E7"/>
    <w:rsid w:val="00656471"/>
    <w:rsid w:val="00666D09"/>
    <w:rsid w:val="006753D3"/>
    <w:rsid w:val="00685C7F"/>
    <w:rsid w:val="00686415"/>
    <w:rsid w:val="006A0184"/>
    <w:rsid w:val="006A18A2"/>
    <w:rsid w:val="006A6F18"/>
    <w:rsid w:val="006B4E33"/>
    <w:rsid w:val="006B769C"/>
    <w:rsid w:val="006D51C8"/>
    <w:rsid w:val="006D57E0"/>
    <w:rsid w:val="0070753E"/>
    <w:rsid w:val="00711890"/>
    <w:rsid w:val="007266AA"/>
    <w:rsid w:val="00735EB7"/>
    <w:rsid w:val="0076362E"/>
    <w:rsid w:val="00767BD5"/>
    <w:rsid w:val="00774715"/>
    <w:rsid w:val="007761FF"/>
    <w:rsid w:val="00786EDD"/>
    <w:rsid w:val="00791072"/>
    <w:rsid w:val="00792884"/>
    <w:rsid w:val="00795493"/>
    <w:rsid w:val="00795E53"/>
    <w:rsid w:val="0079649D"/>
    <w:rsid w:val="007A0825"/>
    <w:rsid w:val="007A44AD"/>
    <w:rsid w:val="007A4803"/>
    <w:rsid w:val="007A4FA9"/>
    <w:rsid w:val="007A5BA3"/>
    <w:rsid w:val="007B3C04"/>
    <w:rsid w:val="007B4CE5"/>
    <w:rsid w:val="007C28E3"/>
    <w:rsid w:val="007C4C9D"/>
    <w:rsid w:val="007C5344"/>
    <w:rsid w:val="007C7D96"/>
    <w:rsid w:val="007E745D"/>
    <w:rsid w:val="008019C0"/>
    <w:rsid w:val="0081736E"/>
    <w:rsid w:val="00840AA5"/>
    <w:rsid w:val="008554FD"/>
    <w:rsid w:val="0085648B"/>
    <w:rsid w:val="00856715"/>
    <w:rsid w:val="00877E5D"/>
    <w:rsid w:val="00886825"/>
    <w:rsid w:val="008A7202"/>
    <w:rsid w:val="008A7CE1"/>
    <w:rsid w:val="008B12ED"/>
    <w:rsid w:val="008B387A"/>
    <w:rsid w:val="008C6E28"/>
    <w:rsid w:val="008C6FA8"/>
    <w:rsid w:val="008D0ED9"/>
    <w:rsid w:val="008E2DB1"/>
    <w:rsid w:val="00904C82"/>
    <w:rsid w:val="00927521"/>
    <w:rsid w:val="00934F10"/>
    <w:rsid w:val="009351C1"/>
    <w:rsid w:val="00937AD6"/>
    <w:rsid w:val="00940009"/>
    <w:rsid w:val="009473ED"/>
    <w:rsid w:val="0095419D"/>
    <w:rsid w:val="009707B3"/>
    <w:rsid w:val="009735BF"/>
    <w:rsid w:val="0097381A"/>
    <w:rsid w:val="00982EC9"/>
    <w:rsid w:val="0098410A"/>
    <w:rsid w:val="00985415"/>
    <w:rsid w:val="00985B6E"/>
    <w:rsid w:val="0099427A"/>
    <w:rsid w:val="009A383E"/>
    <w:rsid w:val="009B14E7"/>
    <w:rsid w:val="009B1ABE"/>
    <w:rsid w:val="009B1F5A"/>
    <w:rsid w:val="009B5CD4"/>
    <w:rsid w:val="009C09B9"/>
    <w:rsid w:val="009C0E9C"/>
    <w:rsid w:val="009C26FC"/>
    <w:rsid w:val="009C34AC"/>
    <w:rsid w:val="009D044D"/>
    <w:rsid w:val="009F3D79"/>
    <w:rsid w:val="009F4260"/>
    <w:rsid w:val="00A123F3"/>
    <w:rsid w:val="00A16817"/>
    <w:rsid w:val="00A20433"/>
    <w:rsid w:val="00A24686"/>
    <w:rsid w:val="00A30E75"/>
    <w:rsid w:val="00A44AC3"/>
    <w:rsid w:val="00A607B5"/>
    <w:rsid w:val="00A64816"/>
    <w:rsid w:val="00A818A7"/>
    <w:rsid w:val="00AA0E89"/>
    <w:rsid w:val="00AA4582"/>
    <w:rsid w:val="00AA55BE"/>
    <w:rsid w:val="00AA629E"/>
    <w:rsid w:val="00AB0CBD"/>
    <w:rsid w:val="00AB260C"/>
    <w:rsid w:val="00AB7C09"/>
    <w:rsid w:val="00AD3958"/>
    <w:rsid w:val="00AD790E"/>
    <w:rsid w:val="00AE5E3F"/>
    <w:rsid w:val="00AE6B3C"/>
    <w:rsid w:val="00AF08D8"/>
    <w:rsid w:val="00B11FD3"/>
    <w:rsid w:val="00B210A0"/>
    <w:rsid w:val="00B311A9"/>
    <w:rsid w:val="00B31839"/>
    <w:rsid w:val="00B37A2C"/>
    <w:rsid w:val="00B419DD"/>
    <w:rsid w:val="00B422D0"/>
    <w:rsid w:val="00B54C2A"/>
    <w:rsid w:val="00B77839"/>
    <w:rsid w:val="00B82FE5"/>
    <w:rsid w:val="00B873A0"/>
    <w:rsid w:val="00B9146C"/>
    <w:rsid w:val="00B92BF6"/>
    <w:rsid w:val="00B92D2D"/>
    <w:rsid w:val="00BB2650"/>
    <w:rsid w:val="00BC1A6F"/>
    <w:rsid w:val="00BC2210"/>
    <w:rsid w:val="00BD0E92"/>
    <w:rsid w:val="00BF00F9"/>
    <w:rsid w:val="00BF2FAA"/>
    <w:rsid w:val="00BF3263"/>
    <w:rsid w:val="00C004C4"/>
    <w:rsid w:val="00C008D4"/>
    <w:rsid w:val="00C05159"/>
    <w:rsid w:val="00C07DE0"/>
    <w:rsid w:val="00C14A62"/>
    <w:rsid w:val="00C17E2D"/>
    <w:rsid w:val="00C35374"/>
    <w:rsid w:val="00C4121D"/>
    <w:rsid w:val="00C47132"/>
    <w:rsid w:val="00C509CA"/>
    <w:rsid w:val="00C51052"/>
    <w:rsid w:val="00C5660E"/>
    <w:rsid w:val="00C6347E"/>
    <w:rsid w:val="00C6602B"/>
    <w:rsid w:val="00C73F98"/>
    <w:rsid w:val="00C8354C"/>
    <w:rsid w:val="00C86C65"/>
    <w:rsid w:val="00C8775C"/>
    <w:rsid w:val="00C91D9D"/>
    <w:rsid w:val="00CC22AF"/>
    <w:rsid w:val="00CD0EE7"/>
    <w:rsid w:val="00CF12AD"/>
    <w:rsid w:val="00D15E08"/>
    <w:rsid w:val="00D32170"/>
    <w:rsid w:val="00D337C2"/>
    <w:rsid w:val="00D377C8"/>
    <w:rsid w:val="00D4170F"/>
    <w:rsid w:val="00D73C68"/>
    <w:rsid w:val="00D92AD0"/>
    <w:rsid w:val="00D94888"/>
    <w:rsid w:val="00D9529C"/>
    <w:rsid w:val="00D96AF9"/>
    <w:rsid w:val="00DA2E03"/>
    <w:rsid w:val="00DB3974"/>
    <w:rsid w:val="00DD60FE"/>
    <w:rsid w:val="00DE3335"/>
    <w:rsid w:val="00DF71AE"/>
    <w:rsid w:val="00E10A77"/>
    <w:rsid w:val="00E234F0"/>
    <w:rsid w:val="00E36B7A"/>
    <w:rsid w:val="00E63DFB"/>
    <w:rsid w:val="00E73A44"/>
    <w:rsid w:val="00E73C9C"/>
    <w:rsid w:val="00E802B5"/>
    <w:rsid w:val="00E8191F"/>
    <w:rsid w:val="00E82A70"/>
    <w:rsid w:val="00E8654F"/>
    <w:rsid w:val="00E8702D"/>
    <w:rsid w:val="00EA0F72"/>
    <w:rsid w:val="00EA2D19"/>
    <w:rsid w:val="00EA7C8D"/>
    <w:rsid w:val="00EB002D"/>
    <w:rsid w:val="00EB0308"/>
    <w:rsid w:val="00EB2522"/>
    <w:rsid w:val="00EB4338"/>
    <w:rsid w:val="00EB7D05"/>
    <w:rsid w:val="00ED6B0A"/>
    <w:rsid w:val="00F003E3"/>
    <w:rsid w:val="00F0107D"/>
    <w:rsid w:val="00F02787"/>
    <w:rsid w:val="00F04159"/>
    <w:rsid w:val="00F12636"/>
    <w:rsid w:val="00F15BAE"/>
    <w:rsid w:val="00F32770"/>
    <w:rsid w:val="00F56528"/>
    <w:rsid w:val="00F5789F"/>
    <w:rsid w:val="00F77BDE"/>
    <w:rsid w:val="00F8727C"/>
    <w:rsid w:val="00F902E5"/>
    <w:rsid w:val="00F93984"/>
    <w:rsid w:val="00F93B09"/>
    <w:rsid w:val="00F945FF"/>
    <w:rsid w:val="00F956EC"/>
    <w:rsid w:val="00F97522"/>
    <w:rsid w:val="00FB5EE4"/>
    <w:rsid w:val="00FD7446"/>
    <w:rsid w:val="00FD7879"/>
    <w:rsid w:val="00FE1668"/>
    <w:rsid w:val="013D2858"/>
    <w:rsid w:val="0158010D"/>
    <w:rsid w:val="01721060"/>
    <w:rsid w:val="01724A8F"/>
    <w:rsid w:val="024D6E23"/>
    <w:rsid w:val="02720839"/>
    <w:rsid w:val="03106892"/>
    <w:rsid w:val="03730A5A"/>
    <w:rsid w:val="039109A6"/>
    <w:rsid w:val="04003215"/>
    <w:rsid w:val="04133A6C"/>
    <w:rsid w:val="0427700A"/>
    <w:rsid w:val="044E346C"/>
    <w:rsid w:val="0573664B"/>
    <w:rsid w:val="05A753CA"/>
    <w:rsid w:val="0631111C"/>
    <w:rsid w:val="06793639"/>
    <w:rsid w:val="0760728C"/>
    <w:rsid w:val="081D1247"/>
    <w:rsid w:val="08252348"/>
    <w:rsid w:val="086014DB"/>
    <w:rsid w:val="08D003E7"/>
    <w:rsid w:val="08F329CF"/>
    <w:rsid w:val="08FE4075"/>
    <w:rsid w:val="09135B3A"/>
    <w:rsid w:val="09717BAF"/>
    <w:rsid w:val="0AD574F0"/>
    <w:rsid w:val="0B17144E"/>
    <w:rsid w:val="0BD957E8"/>
    <w:rsid w:val="0C667636"/>
    <w:rsid w:val="0C7B1096"/>
    <w:rsid w:val="0D141AD1"/>
    <w:rsid w:val="0D6046E4"/>
    <w:rsid w:val="0DEB300A"/>
    <w:rsid w:val="0DFB1411"/>
    <w:rsid w:val="0E4532A6"/>
    <w:rsid w:val="0E49585B"/>
    <w:rsid w:val="0F3357DD"/>
    <w:rsid w:val="0F6938D1"/>
    <w:rsid w:val="0FF30ADF"/>
    <w:rsid w:val="10D976E5"/>
    <w:rsid w:val="10DE4C48"/>
    <w:rsid w:val="10E34D2F"/>
    <w:rsid w:val="111F14A2"/>
    <w:rsid w:val="11AB484D"/>
    <w:rsid w:val="11B879CA"/>
    <w:rsid w:val="124714E7"/>
    <w:rsid w:val="12CC7AF2"/>
    <w:rsid w:val="12F13777"/>
    <w:rsid w:val="133D3ACC"/>
    <w:rsid w:val="13503C42"/>
    <w:rsid w:val="14D47C1A"/>
    <w:rsid w:val="14E530ED"/>
    <w:rsid w:val="15867CA0"/>
    <w:rsid w:val="15F16259"/>
    <w:rsid w:val="16283DA2"/>
    <w:rsid w:val="16481B85"/>
    <w:rsid w:val="16521FAD"/>
    <w:rsid w:val="168A3997"/>
    <w:rsid w:val="16C23066"/>
    <w:rsid w:val="16CE7D40"/>
    <w:rsid w:val="17102CC8"/>
    <w:rsid w:val="172925E2"/>
    <w:rsid w:val="173363A9"/>
    <w:rsid w:val="1772339F"/>
    <w:rsid w:val="17965318"/>
    <w:rsid w:val="18914C3F"/>
    <w:rsid w:val="189A5020"/>
    <w:rsid w:val="18DD273D"/>
    <w:rsid w:val="194B135B"/>
    <w:rsid w:val="1973121F"/>
    <w:rsid w:val="19850AE3"/>
    <w:rsid w:val="19A8293B"/>
    <w:rsid w:val="19D91B98"/>
    <w:rsid w:val="1A680116"/>
    <w:rsid w:val="1B461994"/>
    <w:rsid w:val="1B463995"/>
    <w:rsid w:val="1B612DA1"/>
    <w:rsid w:val="1B99253B"/>
    <w:rsid w:val="1BA877E0"/>
    <w:rsid w:val="1BF43A0A"/>
    <w:rsid w:val="1C4373D9"/>
    <w:rsid w:val="1C896F7F"/>
    <w:rsid w:val="1C9C52F2"/>
    <w:rsid w:val="1CDD34FA"/>
    <w:rsid w:val="1D8737F7"/>
    <w:rsid w:val="1DCE3119"/>
    <w:rsid w:val="1E2D1559"/>
    <w:rsid w:val="1E35400B"/>
    <w:rsid w:val="1E425C21"/>
    <w:rsid w:val="1EA43D54"/>
    <w:rsid w:val="1EB1087B"/>
    <w:rsid w:val="1EB17192"/>
    <w:rsid w:val="1F1D0E6C"/>
    <w:rsid w:val="1F806BA9"/>
    <w:rsid w:val="1FB00A6C"/>
    <w:rsid w:val="20384594"/>
    <w:rsid w:val="206E182A"/>
    <w:rsid w:val="2088394C"/>
    <w:rsid w:val="20EF39A8"/>
    <w:rsid w:val="21A75215"/>
    <w:rsid w:val="21ED53E8"/>
    <w:rsid w:val="22442647"/>
    <w:rsid w:val="226063F2"/>
    <w:rsid w:val="22624F25"/>
    <w:rsid w:val="22BC5250"/>
    <w:rsid w:val="24AC20E1"/>
    <w:rsid w:val="24B71C84"/>
    <w:rsid w:val="24BA2288"/>
    <w:rsid w:val="257362C1"/>
    <w:rsid w:val="2589494A"/>
    <w:rsid w:val="25E152B2"/>
    <w:rsid w:val="264B630A"/>
    <w:rsid w:val="2732333B"/>
    <w:rsid w:val="276D0396"/>
    <w:rsid w:val="2780616E"/>
    <w:rsid w:val="27CB2730"/>
    <w:rsid w:val="289C4CA3"/>
    <w:rsid w:val="289C503B"/>
    <w:rsid w:val="28F13830"/>
    <w:rsid w:val="290C07F0"/>
    <w:rsid w:val="293952BB"/>
    <w:rsid w:val="294240B1"/>
    <w:rsid w:val="29B13924"/>
    <w:rsid w:val="29C06FBC"/>
    <w:rsid w:val="29DA62CC"/>
    <w:rsid w:val="29EF7F65"/>
    <w:rsid w:val="29FD740E"/>
    <w:rsid w:val="2A592E5D"/>
    <w:rsid w:val="2A8C4C03"/>
    <w:rsid w:val="2AA57072"/>
    <w:rsid w:val="2ABC42C0"/>
    <w:rsid w:val="2AD05A14"/>
    <w:rsid w:val="2B0624FA"/>
    <w:rsid w:val="2B322CED"/>
    <w:rsid w:val="2B6250A9"/>
    <w:rsid w:val="2B805052"/>
    <w:rsid w:val="2BFA5278"/>
    <w:rsid w:val="2C135C60"/>
    <w:rsid w:val="2C3A22AF"/>
    <w:rsid w:val="2C5A3F68"/>
    <w:rsid w:val="2CF15FEB"/>
    <w:rsid w:val="2D24065E"/>
    <w:rsid w:val="2D73076D"/>
    <w:rsid w:val="2DD22EBE"/>
    <w:rsid w:val="2E110A87"/>
    <w:rsid w:val="2E3707F5"/>
    <w:rsid w:val="2E846A2B"/>
    <w:rsid w:val="2F8A0595"/>
    <w:rsid w:val="2FC21832"/>
    <w:rsid w:val="30164EB0"/>
    <w:rsid w:val="30E62429"/>
    <w:rsid w:val="31DB0B73"/>
    <w:rsid w:val="32786260"/>
    <w:rsid w:val="32E51115"/>
    <w:rsid w:val="32F261F5"/>
    <w:rsid w:val="32FC2ECF"/>
    <w:rsid w:val="334C4297"/>
    <w:rsid w:val="335053B2"/>
    <w:rsid w:val="33686767"/>
    <w:rsid w:val="33842946"/>
    <w:rsid w:val="33895C42"/>
    <w:rsid w:val="33F12147"/>
    <w:rsid w:val="34086058"/>
    <w:rsid w:val="34546DA0"/>
    <w:rsid w:val="3473507F"/>
    <w:rsid w:val="34A178E1"/>
    <w:rsid w:val="34B92376"/>
    <w:rsid w:val="34CA4677"/>
    <w:rsid w:val="353115DE"/>
    <w:rsid w:val="35323CFF"/>
    <w:rsid w:val="354C7066"/>
    <w:rsid w:val="35D26759"/>
    <w:rsid w:val="362A5BDC"/>
    <w:rsid w:val="362D7FF8"/>
    <w:rsid w:val="362F3ED5"/>
    <w:rsid w:val="365B55EE"/>
    <w:rsid w:val="36B80E7B"/>
    <w:rsid w:val="378671F7"/>
    <w:rsid w:val="379A7729"/>
    <w:rsid w:val="381C20D2"/>
    <w:rsid w:val="3840106E"/>
    <w:rsid w:val="38F3482A"/>
    <w:rsid w:val="38F42DE1"/>
    <w:rsid w:val="391C3CA9"/>
    <w:rsid w:val="39336FDD"/>
    <w:rsid w:val="394A21CF"/>
    <w:rsid w:val="39852E6A"/>
    <w:rsid w:val="39930BE8"/>
    <w:rsid w:val="3ABE7045"/>
    <w:rsid w:val="3ADB74EE"/>
    <w:rsid w:val="3ADE7B13"/>
    <w:rsid w:val="3B024B1C"/>
    <w:rsid w:val="3B07350D"/>
    <w:rsid w:val="3C455785"/>
    <w:rsid w:val="3C533AB2"/>
    <w:rsid w:val="3C883738"/>
    <w:rsid w:val="3CA211A3"/>
    <w:rsid w:val="3CE1014C"/>
    <w:rsid w:val="3CF1727B"/>
    <w:rsid w:val="3D246AF8"/>
    <w:rsid w:val="3D39671F"/>
    <w:rsid w:val="3D71621E"/>
    <w:rsid w:val="3D7528C5"/>
    <w:rsid w:val="3D7535FC"/>
    <w:rsid w:val="3DAC71CD"/>
    <w:rsid w:val="3DF4539F"/>
    <w:rsid w:val="3E0F1049"/>
    <w:rsid w:val="3E491747"/>
    <w:rsid w:val="3E5800B6"/>
    <w:rsid w:val="3EC844E4"/>
    <w:rsid w:val="3F9F62C0"/>
    <w:rsid w:val="3FCB6281"/>
    <w:rsid w:val="4002670D"/>
    <w:rsid w:val="40445414"/>
    <w:rsid w:val="40483F99"/>
    <w:rsid w:val="4065108C"/>
    <w:rsid w:val="41360CB2"/>
    <w:rsid w:val="416872C2"/>
    <w:rsid w:val="42520745"/>
    <w:rsid w:val="427C086D"/>
    <w:rsid w:val="435B4B3C"/>
    <w:rsid w:val="438652B8"/>
    <w:rsid w:val="439B285E"/>
    <w:rsid w:val="43C716C9"/>
    <w:rsid w:val="44330C34"/>
    <w:rsid w:val="447A08AC"/>
    <w:rsid w:val="448F6618"/>
    <w:rsid w:val="44C164DB"/>
    <w:rsid w:val="457B2EF8"/>
    <w:rsid w:val="45AE77AD"/>
    <w:rsid w:val="45B52E90"/>
    <w:rsid w:val="45D627F9"/>
    <w:rsid w:val="4601797D"/>
    <w:rsid w:val="476246AC"/>
    <w:rsid w:val="47873A78"/>
    <w:rsid w:val="47FA57F7"/>
    <w:rsid w:val="48315726"/>
    <w:rsid w:val="48972F57"/>
    <w:rsid w:val="4906437F"/>
    <w:rsid w:val="49124B6C"/>
    <w:rsid w:val="49583390"/>
    <w:rsid w:val="49AB11D2"/>
    <w:rsid w:val="49BD4CCC"/>
    <w:rsid w:val="49C62122"/>
    <w:rsid w:val="4A365EF6"/>
    <w:rsid w:val="4A8A7176"/>
    <w:rsid w:val="4AF273E5"/>
    <w:rsid w:val="4B502977"/>
    <w:rsid w:val="4B6D0E20"/>
    <w:rsid w:val="4C27435E"/>
    <w:rsid w:val="4C314F11"/>
    <w:rsid w:val="4C4E5785"/>
    <w:rsid w:val="4C543E5A"/>
    <w:rsid w:val="4C7350DA"/>
    <w:rsid w:val="4CBA245D"/>
    <w:rsid w:val="4D9A7EC1"/>
    <w:rsid w:val="4E927308"/>
    <w:rsid w:val="4ED81DB9"/>
    <w:rsid w:val="4F5F5109"/>
    <w:rsid w:val="4F823DD9"/>
    <w:rsid w:val="4F8E5B53"/>
    <w:rsid w:val="4FB178FA"/>
    <w:rsid w:val="4FF768ED"/>
    <w:rsid w:val="514A5AAA"/>
    <w:rsid w:val="51A54D50"/>
    <w:rsid w:val="51B44061"/>
    <w:rsid w:val="51D81742"/>
    <w:rsid w:val="5353486A"/>
    <w:rsid w:val="536A42EA"/>
    <w:rsid w:val="54A02118"/>
    <w:rsid w:val="54B62AB5"/>
    <w:rsid w:val="55386357"/>
    <w:rsid w:val="55407D01"/>
    <w:rsid w:val="557B3D68"/>
    <w:rsid w:val="558C2B4A"/>
    <w:rsid w:val="55A22C0E"/>
    <w:rsid w:val="55BB1D15"/>
    <w:rsid w:val="55EF71C7"/>
    <w:rsid w:val="55FF3B42"/>
    <w:rsid w:val="56AB7390"/>
    <w:rsid w:val="5781726E"/>
    <w:rsid w:val="57B11997"/>
    <w:rsid w:val="57F93D8E"/>
    <w:rsid w:val="582D510D"/>
    <w:rsid w:val="586C5909"/>
    <w:rsid w:val="58C33A6D"/>
    <w:rsid w:val="599C0214"/>
    <w:rsid w:val="5A3B16A5"/>
    <w:rsid w:val="5A633D35"/>
    <w:rsid w:val="5B0F6482"/>
    <w:rsid w:val="5B2D5AA0"/>
    <w:rsid w:val="5B3475AF"/>
    <w:rsid w:val="5B4A47DA"/>
    <w:rsid w:val="5BB52E0D"/>
    <w:rsid w:val="5C9859E6"/>
    <w:rsid w:val="5CA27FE1"/>
    <w:rsid w:val="5CC13A1A"/>
    <w:rsid w:val="5CD64696"/>
    <w:rsid w:val="5CED63C5"/>
    <w:rsid w:val="5D323EC8"/>
    <w:rsid w:val="5D4E06D0"/>
    <w:rsid w:val="5D5D2323"/>
    <w:rsid w:val="5DF41748"/>
    <w:rsid w:val="5E0E0FAC"/>
    <w:rsid w:val="5E2A0A50"/>
    <w:rsid w:val="5E8F3758"/>
    <w:rsid w:val="5FDF1996"/>
    <w:rsid w:val="60093853"/>
    <w:rsid w:val="603668D5"/>
    <w:rsid w:val="605150D5"/>
    <w:rsid w:val="60587EDB"/>
    <w:rsid w:val="60A12BBF"/>
    <w:rsid w:val="60B42F40"/>
    <w:rsid w:val="60CB6599"/>
    <w:rsid w:val="60CC411D"/>
    <w:rsid w:val="611C3700"/>
    <w:rsid w:val="61947ED9"/>
    <w:rsid w:val="61EB71AE"/>
    <w:rsid w:val="627E55B4"/>
    <w:rsid w:val="629463B3"/>
    <w:rsid w:val="62C27B96"/>
    <w:rsid w:val="63B13AE0"/>
    <w:rsid w:val="64592510"/>
    <w:rsid w:val="64EF1DB6"/>
    <w:rsid w:val="64FA0422"/>
    <w:rsid w:val="651144BD"/>
    <w:rsid w:val="65387C9C"/>
    <w:rsid w:val="65501F58"/>
    <w:rsid w:val="65AF5048"/>
    <w:rsid w:val="662273C6"/>
    <w:rsid w:val="662E246E"/>
    <w:rsid w:val="664631EF"/>
    <w:rsid w:val="66880623"/>
    <w:rsid w:val="66C043ED"/>
    <w:rsid w:val="66D31729"/>
    <w:rsid w:val="67D01074"/>
    <w:rsid w:val="68087484"/>
    <w:rsid w:val="681007C8"/>
    <w:rsid w:val="682555D7"/>
    <w:rsid w:val="68544455"/>
    <w:rsid w:val="68B76073"/>
    <w:rsid w:val="68D01A6A"/>
    <w:rsid w:val="693409FC"/>
    <w:rsid w:val="69C37F67"/>
    <w:rsid w:val="69E015A7"/>
    <w:rsid w:val="6A6848FC"/>
    <w:rsid w:val="6B9256D5"/>
    <w:rsid w:val="6BCF0C2E"/>
    <w:rsid w:val="6C084648"/>
    <w:rsid w:val="6D1B05CF"/>
    <w:rsid w:val="6D45389E"/>
    <w:rsid w:val="6DCA3FE3"/>
    <w:rsid w:val="6E075744"/>
    <w:rsid w:val="6E261972"/>
    <w:rsid w:val="6E724C72"/>
    <w:rsid w:val="6E7C0742"/>
    <w:rsid w:val="6E905002"/>
    <w:rsid w:val="6E986092"/>
    <w:rsid w:val="6F162472"/>
    <w:rsid w:val="6F6915AD"/>
    <w:rsid w:val="6FAE6C7E"/>
    <w:rsid w:val="7047792D"/>
    <w:rsid w:val="705E67E5"/>
    <w:rsid w:val="7126576F"/>
    <w:rsid w:val="71BE1284"/>
    <w:rsid w:val="71F4048F"/>
    <w:rsid w:val="71F64318"/>
    <w:rsid w:val="727E1E8E"/>
    <w:rsid w:val="72C640FB"/>
    <w:rsid w:val="72CC5EC7"/>
    <w:rsid w:val="72D805C1"/>
    <w:rsid w:val="72E4708A"/>
    <w:rsid w:val="72EB0D00"/>
    <w:rsid w:val="72F00A33"/>
    <w:rsid w:val="73C80071"/>
    <w:rsid w:val="741065A8"/>
    <w:rsid w:val="74544550"/>
    <w:rsid w:val="74954059"/>
    <w:rsid w:val="74EC6476"/>
    <w:rsid w:val="75241080"/>
    <w:rsid w:val="755E1551"/>
    <w:rsid w:val="757C53FD"/>
    <w:rsid w:val="763027E4"/>
    <w:rsid w:val="763968C4"/>
    <w:rsid w:val="766231F8"/>
    <w:rsid w:val="766C5D11"/>
    <w:rsid w:val="76D778FE"/>
    <w:rsid w:val="76F25E95"/>
    <w:rsid w:val="77F9775E"/>
    <w:rsid w:val="784767D9"/>
    <w:rsid w:val="78577E98"/>
    <w:rsid w:val="785E5C7A"/>
    <w:rsid w:val="786D2678"/>
    <w:rsid w:val="78801330"/>
    <w:rsid w:val="788259A6"/>
    <w:rsid w:val="78BB7B03"/>
    <w:rsid w:val="78DC1B34"/>
    <w:rsid w:val="792E6243"/>
    <w:rsid w:val="793D0379"/>
    <w:rsid w:val="794D3B10"/>
    <w:rsid w:val="7A445DBA"/>
    <w:rsid w:val="7A94376E"/>
    <w:rsid w:val="7AB14813"/>
    <w:rsid w:val="7B2406CF"/>
    <w:rsid w:val="7B503C2E"/>
    <w:rsid w:val="7BB70346"/>
    <w:rsid w:val="7C2840E4"/>
    <w:rsid w:val="7D7862F8"/>
    <w:rsid w:val="7DBF6CCF"/>
    <w:rsid w:val="7DC815B6"/>
    <w:rsid w:val="7DDB3462"/>
    <w:rsid w:val="7DE35E8D"/>
    <w:rsid w:val="7DF80BCF"/>
    <w:rsid w:val="7E96187E"/>
    <w:rsid w:val="7F38506B"/>
    <w:rsid w:val="7F3F370A"/>
    <w:rsid w:val="7F8E205D"/>
    <w:rsid w:val="7FFB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/>
      <w:szCs w:val="24"/>
    </w:rPr>
  </w:style>
  <w:style w:type="paragraph" w:styleId="3">
    <w:name w:val="Body Text"/>
    <w:basedOn w:val="1"/>
    <w:qFormat/>
    <w:uiPriority w:val="0"/>
    <w:pPr>
      <w:spacing w:before="50"/>
      <w:ind w:left="120"/>
    </w:pPr>
    <w:rPr>
      <w:rFonts w:ascii="华文仿宋" w:hAnsi="华文仿宋" w:eastAsia="华文仿宋" w:cs="华文仿宋"/>
      <w:sz w:val="28"/>
      <w:szCs w:val="28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批注框文本 字符"/>
    <w:basedOn w:val="10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页眉 字符"/>
    <w:basedOn w:val="10"/>
    <w:link w:val="7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字符"/>
    <w:basedOn w:val="10"/>
    <w:link w:val="6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1244</Words>
  <Characters>1282</Characters>
  <Lines>55</Lines>
  <Paragraphs>40</Paragraphs>
  <TotalTime>14</TotalTime>
  <ScaleCrop>false</ScaleCrop>
  <LinksUpToDate>false</LinksUpToDate>
  <CharactersWithSpaces>2486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2023-05-10T07:00:00Z</dcterms:created>
  <dc:creator>huangly</dc:creator>
  <cp:lastModifiedBy>DELL</cp:lastModifiedBy>
  <cp:lastPrinted>2017-12-11T07:49:00Z</cp:lastPrinted>
  <dcterms:modified xsi:type="dcterms:W3CDTF">2025-11-04T05:15:36Z</dcterms:modified>
  <dc:title>证券代码：601515         证券简称：东风股份       公告编号：临2016-001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8DE6B1CCC6464CE8BA5309BFFB28F145</vt:lpwstr>
  </property>
  <property fmtid="{D5CDD505-2E9C-101B-9397-08002B2CF9AE}" pid="4" name="commondata">
    <vt:lpwstr>eyJoZGlkIjoiYjg0YzA4NDNkMzQyNTA2NDg2NzkxYjM5NzM4NzE4M2UifQ==</vt:lpwstr>
  </property>
  <property fmtid="{D5CDD505-2E9C-101B-9397-08002B2CF9AE}" pid="5" name="KSOTemplateDocerSaveRecord">
    <vt:lpwstr>eyJoZGlkIjoiMWI3MTE0YjM1Y2I5MjczYTBhODRjY2ZkM2NiYzMzYzkiLCJ1c2VySWQiOiIzNzI3MjIyNTUifQ==</vt:lpwstr>
  </property>
</Properties>
</file>