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9"/>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D5497A" w:rsidRPr="004B67AB" w14:paraId="073D9CE1" w14:textId="62144A72" w:rsidTr="00065112">
        <w:tc>
          <w:tcPr>
            <w:tcW w:w="5000" w:type="pct"/>
            <w:gridSpan w:val="2"/>
          </w:tcPr>
          <w:p w14:paraId="3F78E423" w14:textId="33F8E326" w:rsidR="006D0CFF" w:rsidRPr="0049793F" w:rsidRDefault="00820957" w:rsidP="00E42E15">
            <w:pPr>
              <w:spacing w:beforeLines="50" w:before="156" w:line="520" w:lineRule="exact"/>
              <w:ind w:leftChars="-50" w:left="-105" w:rightChars="-50" w:right="-105"/>
              <w:jc w:val="left"/>
              <w:rPr>
                <w:rFonts w:ascii="黑体" w:eastAsia="黑体" w:hAnsi="黑体"/>
                <w:b/>
                <w:bCs/>
                <w:color w:val="C00000"/>
                <w:spacing w:val="-6"/>
                <w:sz w:val="36"/>
                <w:szCs w:val="36"/>
              </w:rPr>
            </w:pPr>
            <w:r w:rsidRPr="00B17496">
              <w:rPr>
                <w:rFonts w:ascii="黑体" w:eastAsia="黑体" w:hAnsi="黑体" w:hint="eastAsia"/>
                <w:b/>
                <w:color w:val="C00000"/>
                <w:spacing w:val="-6"/>
                <w:sz w:val="36"/>
                <w:szCs w:val="36"/>
              </w:rPr>
              <w:t>大公</w:t>
            </w:r>
            <w:r w:rsidR="00032328">
              <w:rPr>
                <w:rFonts w:ascii="黑体" w:eastAsia="黑体" w:hAnsi="黑体"/>
                <w:b/>
                <w:color w:val="C00000"/>
                <w:spacing w:val="-6"/>
                <w:sz w:val="36"/>
                <w:szCs w:val="36"/>
              </w:rPr>
              <w:t>国际</w:t>
            </w:r>
            <w:r w:rsidR="00032328">
              <w:rPr>
                <w:rFonts w:ascii="黑体" w:eastAsia="黑体" w:hAnsi="黑体" w:hint="eastAsia"/>
                <w:b/>
                <w:color w:val="C00000"/>
                <w:spacing w:val="-6"/>
                <w:sz w:val="36"/>
                <w:szCs w:val="36"/>
              </w:rPr>
              <w:t>：</w:t>
            </w:r>
            <w:bookmarkStart w:id="0" w:name="_GoBack"/>
            <w:proofErr w:type="gramStart"/>
            <w:r w:rsidR="0049793F">
              <w:rPr>
                <w:rFonts w:ascii="黑体" w:eastAsia="黑体" w:hAnsi="黑体" w:hint="eastAsia"/>
                <w:b/>
                <w:color w:val="C00000"/>
                <w:spacing w:val="-6"/>
                <w:sz w:val="36"/>
                <w:szCs w:val="36"/>
              </w:rPr>
              <w:t>零碳赛道</w:t>
            </w:r>
            <w:proofErr w:type="gramEnd"/>
            <w:r w:rsidR="0049793F">
              <w:rPr>
                <w:rFonts w:ascii="黑体" w:eastAsia="黑体" w:hAnsi="黑体" w:hint="eastAsia"/>
                <w:b/>
                <w:color w:val="C00000"/>
                <w:spacing w:val="-6"/>
                <w:sz w:val="36"/>
                <w:szCs w:val="36"/>
              </w:rPr>
              <w:t>下</w:t>
            </w:r>
            <w:r w:rsidR="00583A80" w:rsidRPr="00583A80">
              <w:rPr>
                <w:rFonts w:ascii="黑体" w:eastAsia="黑体" w:hAnsi="黑体" w:hint="eastAsia"/>
                <w:b/>
                <w:color w:val="C00000"/>
                <w:spacing w:val="-6"/>
                <w:sz w:val="36"/>
                <w:szCs w:val="36"/>
              </w:rPr>
              <w:t>园区运营商的商业模式重构与价值突围</w:t>
            </w:r>
            <w:bookmarkEnd w:id="0"/>
          </w:p>
        </w:tc>
      </w:tr>
      <w:tr w:rsidR="00D5497A" w:rsidRPr="00AC0C9F" w14:paraId="0F466EDF" w14:textId="3AB60CF8" w:rsidTr="00065112">
        <w:tc>
          <w:tcPr>
            <w:tcW w:w="3898" w:type="pct"/>
          </w:tcPr>
          <w:p w14:paraId="41B9C850" w14:textId="10F60B3C" w:rsidR="00D5497A" w:rsidRPr="00BE6851" w:rsidRDefault="000E6299" w:rsidP="00DA46E8">
            <w:pPr>
              <w:spacing w:beforeLines="20" w:before="62" w:afterLines="20" w:after="62" w:line="400" w:lineRule="exact"/>
              <w:ind w:leftChars="-50" w:left="-105" w:rightChars="-51" w:right="-107"/>
              <w:jc w:val="left"/>
              <w:rPr>
                <w:rFonts w:ascii="仿宋" w:eastAsia="仿宋" w:hAnsi="仿宋"/>
                <w:w w:val="98"/>
              </w:rPr>
            </w:pPr>
            <w:r w:rsidRPr="000F1DF1">
              <w:rPr>
                <w:rFonts w:ascii="仿宋" w:eastAsia="仿宋" w:hAnsi="仿宋" w:hint="eastAsia"/>
                <w:w w:val="98"/>
              </w:rPr>
              <w:t>公用</w:t>
            </w:r>
            <w:r w:rsidR="00FC3720" w:rsidRPr="000F1DF1">
              <w:rPr>
                <w:rFonts w:ascii="仿宋" w:eastAsia="仿宋" w:hAnsi="仿宋" w:hint="eastAsia"/>
                <w:w w:val="98"/>
              </w:rPr>
              <w:t>二</w:t>
            </w:r>
            <w:r w:rsidRPr="000F1DF1">
              <w:rPr>
                <w:rFonts w:ascii="仿宋" w:eastAsia="仿宋" w:hAnsi="仿宋" w:hint="eastAsia"/>
                <w:w w:val="98"/>
              </w:rPr>
              <w:t>部</w:t>
            </w:r>
            <w:r w:rsidR="006F241E" w:rsidRPr="006F241E">
              <w:rPr>
                <w:rFonts w:ascii="仿宋" w:eastAsia="仿宋" w:hAnsi="仿宋"/>
                <w:w w:val="98"/>
              </w:rPr>
              <w:t>|</w:t>
            </w:r>
            <w:r w:rsidR="00D270AB">
              <w:rPr>
                <w:rFonts w:ascii="仿宋" w:eastAsia="仿宋" w:hAnsi="仿宋" w:hint="eastAsia"/>
                <w:w w:val="98"/>
              </w:rPr>
              <w:t>史瑞瑞</w:t>
            </w:r>
            <w:r w:rsidR="003A290F">
              <w:rPr>
                <w:rFonts w:ascii="仿宋" w:eastAsia="仿宋" w:hAnsi="仿宋" w:hint="eastAsia"/>
                <w:w w:val="98"/>
              </w:rPr>
              <w:t>、郭红岑</w:t>
            </w:r>
            <w:r w:rsidR="00EC4418" w:rsidRPr="00EC4418">
              <w:rPr>
                <w:rFonts w:ascii="仿宋" w:eastAsia="仿宋" w:hAnsi="仿宋" w:hint="eastAsia"/>
                <w:w w:val="98"/>
              </w:rPr>
              <w:t>|</w:t>
            </w:r>
            <w:r w:rsidR="00EC4418" w:rsidRPr="00A748CF">
              <w:rPr>
                <w:rFonts w:ascii="仿宋" w:eastAsia="仿宋" w:hAnsi="仿宋"/>
                <w:w w:val="98"/>
              </w:rPr>
              <w:t>010</w:t>
            </w:r>
            <w:r w:rsidR="00DA46E8">
              <w:rPr>
                <w:rFonts w:ascii="仿宋" w:eastAsia="仿宋" w:hAnsi="仿宋" w:hint="eastAsia"/>
                <w:w w:val="98"/>
              </w:rPr>
              <w:t>-</w:t>
            </w:r>
            <w:r w:rsidR="00EC4418" w:rsidRPr="00A748CF">
              <w:rPr>
                <w:rFonts w:ascii="仿宋" w:eastAsia="仿宋" w:hAnsi="仿宋"/>
                <w:w w:val="98"/>
              </w:rPr>
              <w:t>6741</w:t>
            </w:r>
            <w:r w:rsidR="008C5592" w:rsidRPr="00A748CF">
              <w:rPr>
                <w:rFonts w:ascii="仿宋" w:eastAsia="仿宋" w:hAnsi="仿宋"/>
                <w:w w:val="98"/>
              </w:rPr>
              <w:t>33</w:t>
            </w:r>
            <w:r w:rsidR="002D6856" w:rsidRPr="00A748CF">
              <w:rPr>
                <w:rFonts w:ascii="仿宋" w:eastAsia="仿宋" w:hAnsi="仿宋"/>
                <w:w w:val="98"/>
              </w:rPr>
              <w:t>00</w:t>
            </w:r>
          </w:p>
        </w:tc>
        <w:tc>
          <w:tcPr>
            <w:tcW w:w="1102" w:type="pct"/>
          </w:tcPr>
          <w:p w14:paraId="751C4CC0" w14:textId="31CC1A83" w:rsidR="00D5497A" w:rsidRPr="00BE6851" w:rsidRDefault="00065112" w:rsidP="00D13222">
            <w:pPr>
              <w:spacing w:beforeLines="20" w:before="62" w:afterLines="20" w:after="62" w:line="400" w:lineRule="exact"/>
              <w:ind w:leftChars="-51" w:left="-10" w:hangingChars="54" w:hanging="97"/>
              <w:jc w:val="right"/>
              <w:rPr>
                <w:rFonts w:ascii="仿宋" w:eastAsia="仿宋" w:hAnsi="仿宋"/>
                <w:w w:val="90"/>
              </w:rPr>
            </w:pPr>
            <w:r>
              <w:rPr>
                <w:rFonts w:ascii="仿宋" w:eastAsia="仿宋" w:hAnsi="仿宋"/>
                <w:w w:val="90"/>
              </w:rPr>
              <w:t xml:space="preserve"> </w:t>
            </w:r>
          </w:p>
        </w:tc>
      </w:tr>
    </w:tbl>
    <w:p w14:paraId="5F8846DD" w14:textId="0A1370EB" w:rsidR="007E6DDC" w:rsidRPr="0095552D" w:rsidRDefault="007E6DDC" w:rsidP="0095552D">
      <w:pPr>
        <w:spacing w:beforeLines="50" w:before="156" w:afterLines="50" w:after="156" w:line="400" w:lineRule="exact"/>
        <w:ind w:firstLineChars="200" w:firstLine="562"/>
        <w:outlineLvl w:val="0"/>
        <w:rPr>
          <w:rFonts w:ascii="仿宋" w:eastAsia="仿宋" w:hAnsi="仿宋"/>
          <w:b/>
          <w:bCs/>
          <w:sz w:val="28"/>
          <w:szCs w:val="28"/>
        </w:rPr>
      </w:pPr>
      <w:r w:rsidRPr="0095552D">
        <w:rPr>
          <w:rFonts w:ascii="仿宋" w:eastAsia="仿宋" w:hAnsi="仿宋" w:hint="eastAsia"/>
          <w:b/>
          <w:bCs/>
          <w:sz w:val="28"/>
          <w:szCs w:val="28"/>
        </w:rPr>
        <w:t>引言</w:t>
      </w:r>
    </w:p>
    <w:p w14:paraId="0E29A3B8" w14:textId="78CCAFFC" w:rsidR="00BF1490" w:rsidRPr="00E029C2" w:rsidRDefault="00375C31" w:rsidP="00BF1490">
      <w:pPr>
        <w:spacing w:line="400" w:lineRule="exact"/>
        <w:ind w:firstLineChars="200" w:firstLine="480"/>
        <w:rPr>
          <w:rFonts w:ascii="仿宋" w:eastAsia="仿宋" w:hAnsi="仿宋"/>
          <w:sz w:val="24"/>
          <w:szCs w:val="24"/>
        </w:rPr>
      </w:pPr>
      <w:r>
        <w:rPr>
          <w:rFonts w:ascii="仿宋" w:eastAsia="仿宋" w:hAnsi="仿宋" w:hint="eastAsia"/>
          <w:sz w:val="24"/>
          <w:szCs w:val="24"/>
        </w:rPr>
        <w:t>在双碳目标纵深推进、“十五五”规划强调绿色低碳发展</w:t>
      </w:r>
      <w:r w:rsidR="0000621E" w:rsidRPr="0000621E">
        <w:rPr>
          <w:rFonts w:ascii="仿宋" w:eastAsia="仿宋" w:hAnsi="仿宋" w:hint="eastAsia"/>
          <w:sz w:val="24"/>
          <w:szCs w:val="24"/>
        </w:rPr>
        <w:t>的战略背景</w:t>
      </w:r>
      <w:r>
        <w:rPr>
          <w:rFonts w:ascii="仿宋" w:eastAsia="仿宋" w:hAnsi="仿宋" w:hint="eastAsia"/>
          <w:sz w:val="24"/>
          <w:szCs w:val="24"/>
        </w:rPr>
        <w:t>下，园区作为制造业集聚的核心载体、碳排放的主要场景，已成为实现双碳目标的关键战场。传统园区运营模式以空间租赁、基础配套</w:t>
      </w:r>
      <w:r w:rsidR="0000621E" w:rsidRPr="0000621E">
        <w:rPr>
          <w:rFonts w:ascii="仿宋" w:eastAsia="仿宋" w:hAnsi="仿宋" w:hint="eastAsia"/>
          <w:sz w:val="24"/>
          <w:szCs w:val="24"/>
        </w:rPr>
        <w:t>为核心，存在盈利单一、碳管理缺失、可持续性不足等痛点，难以适配绿色发展转型需求。随着首批国家级零碳园区试</w:t>
      </w:r>
      <w:r>
        <w:rPr>
          <w:rFonts w:ascii="仿宋" w:eastAsia="仿宋" w:hAnsi="仿宋" w:hint="eastAsia"/>
          <w:sz w:val="24"/>
          <w:szCs w:val="24"/>
        </w:rPr>
        <w:t>点落地，零碳赛道正重构园区运营的底层逻辑，推动园区运营商从空间服务商向绿色生态运营商</w:t>
      </w:r>
      <w:r w:rsidR="0000621E" w:rsidRPr="0000621E">
        <w:rPr>
          <w:rFonts w:ascii="仿宋" w:eastAsia="仿宋" w:hAnsi="仿宋" w:hint="eastAsia"/>
          <w:sz w:val="24"/>
          <w:szCs w:val="24"/>
        </w:rPr>
        <w:t>转型。本文结合首批零碳园区实践案例、政策导向及产业趋势，剖析首批零碳园区的共性特征，拆解零碳园区的创新业务模式，提炼其对园区公司的核心启示，为园区运营商在零碳赛道实现商业模式重构与价值突围提供理论与实践参考。</w:t>
      </w:r>
    </w:p>
    <w:p w14:paraId="7D2CF91F" w14:textId="40FCDF43" w:rsidR="00C4685C" w:rsidRPr="00C4685C" w:rsidRDefault="00375C31" w:rsidP="00C4685C">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一、</w:t>
      </w:r>
      <w:r w:rsidR="007E6DDC">
        <w:rPr>
          <w:rFonts w:ascii="仿宋" w:eastAsia="仿宋" w:hAnsi="仿宋" w:hint="eastAsia"/>
          <w:b/>
          <w:bCs/>
          <w:sz w:val="28"/>
          <w:szCs w:val="28"/>
        </w:rPr>
        <w:t>零碳园区的定义与政策演变</w:t>
      </w:r>
    </w:p>
    <w:p w14:paraId="415E1572" w14:textId="390BF078" w:rsidR="00C4685C" w:rsidRDefault="004A3C29" w:rsidP="00C4685C">
      <w:pPr>
        <w:spacing w:line="400" w:lineRule="exact"/>
        <w:ind w:firstLineChars="200" w:firstLine="480"/>
        <w:rPr>
          <w:rFonts w:ascii="仿宋" w:eastAsia="仿宋" w:hAnsi="仿宋"/>
          <w:sz w:val="24"/>
          <w:szCs w:val="24"/>
        </w:rPr>
      </w:pPr>
      <w:r w:rsidRPr="004A3C29">
        <w:rPr>
          <w:rFonts w:ascii="仿宋" w:eastAsia="仿宋" w:hAnsi="仿宋" w:hint="eastAsia"/>
          <w:sz w:val="24"/>
          <w:szCs w:val="24"/>
        </w:rPr>
        <w:t>零碳园区是指通过规划、设计、技术、管理等方式，使园区内生产生活活动产生的二氧化碳排放降至“近零”水平，并具备进一步达到“净零”条件的园区</w:t>
      </w:r>
      <w:r w:rsidR="005F67B1">
        <w:rPr>
          <w:rFonts w:ascii="仿宋" w:eastAsia="仿宋" w:hAnsi="仿宋" w:hint="eastAsia"/>
          <w:sz w:val="24"/>
          <w:szCs w:val="24"/>
        </w:rPr>
        <w:t>，是推动产业绿色升级、实现区域低碳发展的重要途径</w:t>
      </w:r>
      <w:r w:rsidRPr="004A3C29">
        <w:rPr>
          <w:rFonts w:ascii="仿宋" w:eastAsia="仿宋" w:hAnsi="仿宋" w:hint="eastAsia"/>
          <w:sz w:val="24"/>
          <w:szCs w:val="24"/>
        </w:rPr>
        <w:t>。</w:t>
      </w:r>
      <w:r w:rsidR="00F60806">
        <w:rPr>
          <w:rFonts w:ascii="仿宋" w:eastAsia="仿宋" w:hAnsi="仿宋" w:hint="eastAsia"/>
          <w:sz w:val="24"/>
          <w:szCs w:val="24"/>
        </w:rPr>
        <w:t>从</w:t>
      </w:r>
      <w:r w:rsidR="001F2312">
        <w:rPr>
          <w:rFonts w:ascii="仿宋" w:eastAsia="仿宋" w:hAnsi="仿宋" w:hint="eastAsia"/>
          <w:sz w:val="24"/>
          <w:szCs w:val="24"/>
        </w:rPr>
        <w:t>政策导向来看，</w:t>
      </w:r>
      <w:r w:rsidR="001334E3">
        <w:rPr>
          <w:rFonts w:ascii="仿宋" w:eastAsia="仿宋" w:hAnsi="仿宋" w:hint="eastAsia"/>
          <w:sz w:val="24"/>
          <w:szCs w:val="24"/>
        </w:rPr>
        <w:t>一系列政策文件的出台为零碳园区有序推进提供了明确指引与保障。</w:t>
      </w:r>
      <w:r w:rsidR="001F2312">
        <w:rPr>
          <w:rFonts w:ascii="仿宋" w:eastAsia="仿宋" w:hAnsi="仿宋" w:hint="eastAsia"/>
          <w:sz w:val="24"/>
          <w:szCs w:val="24"/>
        </w:rPr>
        <w:t>自</w:t>
      </w:r>
      <w:r w:rsidR="00F60806">
        <w:rPr>
          <w:rFonts w:ascii="仿宋" w:eastAsia="仿宋" w:hAnsi="仿宋" w:hint="eastAsia"/>
          <w:sz w:val="24"/>
          <w:szCs w:val="24"/>
        </w:rPr>
        <w:t>2</w:t>
      </w:r>
      <w:r w:rsidR="00F60806">
        <w:rPr>
          <w:rFonts w:ascii="仿宋" w:eastAsia="仿宋" w:hAnsi="仿宋"/>
          <w:sz w:val="24"/>
          <w:szCs w:val="24"/>
        </w:rPr>
        <w:t>024</w:t>
      </w:r>
      <w:r w:rsidR="00F60806">
        <w:rPr>
          <w:rFonts w:ascii="仿宋" w:eastAsia="仿宋" w:hAnsi="仿宋" w:hint="eastAsia"/>
          <w:sz w:val="24"/>
          <w:szCs w:val="24"/>
        </w:rPr>
        <w:t>年中央经济工作会议</w:t>
      </w:r>
      <w:r w:rsidR="001F2312">
        <w:rPr>
          <w:rFonts w:ascii="仿宋" w:eastAsia="仿宋" w:hAnsi="仿宋" w:hint="eastAsia"/>
          <w:sz w:val="24"/>
          <w:szCs w:val="24"/>
        </w:rPr>
        <w:t>首次</w:t>
      </w:r>
      <w:r w:rsidR="00F60806">
        <w:rPr>
          <w:rFonts w:ascii="仿宋" w:eastAsia="仿宋" w:hAnsi="仿宋" w:hint="eastAsia"/>
          <w:sz w:val="24"/>
          <w:szCs w:val="24"/>
        </w:rPr>
        <w:t>提出“建立一批零碳园区”</w:t>
      </w:r>
      <w:r w:rsidR="001F2312">
        <w:rPr>
          <w:rFonts w:ascii="仿宋" w:eastAsia="仿宋" w:hAnsi="仿宋" w:hint="eastAsia"/>
          <w:sz w:val="24"/>
          <w:szCs w:val="24"/>
        </w:rPr>
        <w:t>，奠定零碳园区建设的政策基调，</w:t>
      </w:r>
      <w:r w:rsidR="00F60806">
        <w:rPr>
          <w:rFonts w:ascii="仿宋" w:eastAsia="仿宋" w:hAnsi="仿宋" w:hint="eastAsia"/>
          <w:sz w:val="24"/>
          <w:szCs w:val="24"/>
        </w:rPr>
        <w:t>到2</w:t>
      </w:r>
      <w:r w:rsidR="00F60806">
        <w:rPr>
          <w:rFonts w:ascii="仿宋" w:eastAsia="仿宋" w:hAnsi="仿宋"/>
          <w:sz w:val="24"/>
          <w:szCs w:val="24"/>
        </w:rPr>
        <w:t>025</w:t>
      </w:r>
      <w:r w:rsidR="00F60806">
        <w:rPr>
          <w:rFonts w:ascii="仿宋" w:eastAsia="仿宋" w:hAnsi="仿宋" w:hint="eastAsia"/>
          <w:sz w:val="24"/>
          <w:szCs w:val="24"/>
        </w:rPr>
        <w:t>年</w:t>
      </w:r>
      <w:r w:rsidR="00F60806" w:rsidRPr="0000621E">
        <w:rPr>
          <w:rFonts w:ascii="仿宋" w:eastAsia="仿宋" w:hAnsi="仿宋" w:hint="eastAsia"/>
          <w:sz w:val="24"/>
          <w:szCs w:val="24"/>
        </w:rPr>
        <w:t>《关于开展零碳园区建设的通知》（发改环资</w:t>
      </w:r>
      <w:r w:rsidR="00F60806">
        <w:rPr>
          <w:rFonts w:ascii="仿宋" w:eastAsia="仿宋" w:hAnsi="仿宋" w:hint="eastAsia"/>
          <w:sz w:val="24"/>
          <w:szCs w:val="24"/>
        </w:rPr>
        <w:t>【</w:t>
      </w:r>
      <w:r w:rsidR="00F60806" w:rsidRPr="0000621E">
        <w:rPr>
          <w:rFonts w:ascii="仿宋" w:eastAsia="仿宋" w:hAnsi="仿宋" w:hint="eastAsia"/>
          <w:sz w:val="24"/>
          <w:szCs w:val="24"/>
        </w:rPr>
        <w:t>2025</w:t>
      </w:r>
      <w:r w:rsidR="00F60806">
        <w:rPr>
          <w:rFonts w:ascii="仿宋" w:eastAsia="仿宋" w:hAnsi="仿宋" w:hint="eastAsia"/>
          <w:sz w:val="24"/>
          <w:szCs w:val="24"/>
        </w:rPr>
        <w:t>】</w:t>
      </w:r>
      <w:r w:rsidR="00F60806" w:rsidRPr="0000621E">
        <w:rPr>
          <w:rFonts w:ascii="仿宋" w:eastAsia="仿宋" w:hAnsi="仿宋" w:hint="eastAsia"/>
          <w:sz w:val="24"/>
          <w:szCs w:val="24"/>
        </w:rPr>
        <w:t>910号）</w:t>
      </w:r>
      <w:r w:rsidR="00F60806">
        <w:rPr>
          <w:rFonts w:ascii="仿宋" w:eastAsia="仿宋" w:hAnsi="仿宋" w:hint="eastAsia"/>
          <w:sz w:val="24"/>
          <w:szCs w:val="24"/>
        </w:rPr>
        <w:t>这一纲领性文件出台</w:t>
      </w:r>
      <w:r w:rsidR="00227FF1">
        <w:rPr>
          <w:rFonts w:ascii="仿宋" w:eastAsia="仿宋" w:hAnsi="仿宋" w:hint="eastAsia"/>
          <w:sz w:val="24"/>
          <w:szCs w:val="24"/>
        </w:rPr>
        <w:t>，为园区建设提供清晰的行动指南</w:t>
      </w:r>
      <w:r w:rsidR="00F60806">
        <w:rPr>
          <w:rFonts w:ascii="仿宋" w:eastAsia="仿宋" w:hAnsi="仿宋" w:hint="eastAsia"/>
          <w:sz w:val="24"/>
          <w:szCs w:val="24"/>
        </w:rPr>
        <w:t>，再到</w:t>
      </w:r>
      <w:r w:rsidR="00C4685C" w:rsidRPr="00C4685C">
        <w:rPr>
          <w:rFonts w:ascii="仿宋" w:eastAsia="仿宋" w:hAnsi="仿宋" w:hint="eastAsia"/>
          <w:sz w:val="24"/>
          <w:szCs w:val="24"/>
        </w:rPr>
        <w:t>2025年12月，国家发展改革委</w:t>
      </w:r>
      <w:r w:rsidR="00632E74">
        <w:rPr>
          <w:rFonts w:ascii="仿宋" w:eastAsia="仿宋" w:hAnsi="仿宋" w:hint="eastAsia"/>
          <w:sz w:val="24"/>
          <w:szCs w:val="24"/>
        </w:rPr>
        <w:t>办公厅</w:t>
      </w:r>
      <w:r w:rsidR="00C4685C" w:rsidRPr="00C4685C">
        <w:rPr>
          <w:rFonts w:ascii="仿宋" w:eastAsia="仿宋" w:hAnsi="仿宋" w:hint="eastAsia"/>
          <w:sz w:val="24"/>
          <w:szCs w:val="24"/>
        </w:rPr>
        <w:t>、工业和信息化部</w:t>
      </w:r>
      <w:r w:rsidR="00632E74">
        <w:rPr>
          <w:rFonts w:ascii="仿宋" w:eastAsia="仿宋" w:hAnsi="仿宋" w:hint="eastAsia"/>
          <w:sz w:val="24"/>
          <w:szCs w:val="24"/>
        </w:rPr>
        <w:t>办公厅</w:t>
      </w:r>
      <w:r w:rsidR="00C4685C" w:rsidRPr="00C4685C">
        <w:rPr>
          <w:rFonts w:ascii="仿宋" w:eastAsia="仿宋" w:hAnsi="仿宋" w:hint="eastAsia"/>
          <w:sz w:val="24"/>
          <w:szCs w:val="24"/>
        </w:rPr>
        <w:t>、国家能源局</w:t>
      </w:r>
      <w:r w:rsidR="00632E74">
        <w:rPr>
          <w:rFonts w:ascii="仿宋" w:eastAsia="仿宋" w:hAnsi="仿宋" w:hint="eastAsia"/>
          <w:sz w:val="24"/>
          <w:szCs w:val="24"/>
        </w:rPr>
        <w:t>综合司</w:t>
      </w:r>
      <w:r w:rsidR="00C4685C" w:rsidRPr="00C4685C">
        <w:rPr>
          <w:rFonts w:ascii="仿宋" w:eastAsia="仿宋" w:hAnsi="仿宋" w:hint="eastAsia"/>
          <w:sz w:val="24"/>
          <w:szCs w:val="24"/>
        </w:rPr>
        <w:t>联合公布首批52个国家级零碳园区建设名单，</w:t>
      </w:r>
      <w:r w:rsidR="00B33E66">
        <w:rPr>
          <w:rFonts w:ascii="仿宋" w:eastAsia="仿宋" w:hAnsi="仿宋" w:hint="eastAsia"/>
          <w:sz w:val="24"/>
          <w:szCs w:val="24"/>
        </w:rPr>
        <w:t>标志着我国零碳园区建设</w:t>
      </w:r>
      <w:r w:rsidR="00E65623">
        <w:rPr>
          <w:rFonts w:ascii="仿宋" w:eastAsia="仿宋" w:hAnsi="仿宋" w:hint="eastAsia"/>
          <w:sz w:val="24"/>
          <w:szCs w:val="24"/>
        </w:rPr>
        <w:t>已</w:t>
      </w:r>
      <w:r w:rsidR="00F60806">
        <w:rPr>
          <w:rFonts w:ascii="仿宋" w:eastAsia="仿宋" w:hAnsi="仿宋" w:hint="eastAsia"/>
          <w:sz w:val="24"/>
          <w:szCs w:val="24"/>
        </w:rPr>
        <w:t>从行业探索上升为国家重点任务</w:t>
      </w:r>
      <w:r w:rsidR="00E65623">
        <w:rPr>
          <w:rFonts w:ascii="仿宋" w:eastAsia="仿宋" w:hAnsi="仿宋" w:hint="eastAsia"/>
          <w:sz w:val="24"/>
          <w:szCs w:val="24"/>
        </w:rPr>
        <w:t>，</w:t>
      </w:r>
      <w:r w:rsidR="00B33E66">
        <w:rPr>
          <w:rFonts w:ascii="仿宋" w:eastAsia="仿宋" w:hAnsi="仿宋" w:hint="eastAsia"/>
          <w:sz w:val="24"/>
          <w:szCs w:val="24"/>
        </w:rPr>
        <w:t>迈入国家级统筹、标准化推进、规模化</w:t>
      </w:r>
      <w:r w:rsidR="00E65623">
        <w:rPr>
          <w:rFonts w:ascii="仿宋" w:eastAsia="仿宋" w:hAnsi="仿宋" w:hint="eastAsia"/>
          <w:sz w:val="24"/>
          <w:szCs w:val="24"/>
        </w:rPr>
        <w:t>系统化发展</w:t>
      </w:r>
      <w:r w:rsidR="0000621E" w:rsidRPr="0000621E">
        <w:rPr>
          <w:rFonts w:ascii="仿宋" w:eastAsia="仿宋" w:hAnsi="仿宋" w:hint="eastAsia"/>
          <w:sz w:val="24"/>
          <w:szCs w:val="24"/>
        </w:rPr>
        <w:t>的新阶段，为撬动万亿级绿色投资、</w:t>
      </w:r>
      <w:r w:rsidR="00217157">
        <w:rPr>
          <w:rFonts w:ascii="仿宋" w:eastAsia="仿宋" w:hAnsi="仿宋" w:hint="eastAsia"/>
          <w:sz w:val="24"/>
          <w:szCs w:val="24"/>
        </w:rPr>
        <w:t>实现</w:t>
      </w:r>
      <w:r w:rsidR="0000621E" w:rsidRPr="0000621E">
        <w:rPr>
          <w:rFonts w:ascii="仿宋" w:eastAsia="仿宋" w:hAnsi="仿宋" w:hint="eastAsia"/>
          <w:sz w:val="24"/>
          <w:szCs w:val="24"/>
        </w:rPr>
        <w:t>2030年前碳达峰目标</w:t>
      </w:r>
      <w:r w:rsidR="00217157">
        <w:rPr>
          <w:rFonts w:ascii="仿宋" w:eastAsia="仿宋" w:hAnsi="仿宋" w:hint="eastAsia"/>
          <w:sz w:val="24"/>
          <w:szCs w:val="24"/>
        </w:rPr>
        <w:t>提供有力支撑</w:t>
      </w:r>
      <w:r w:rsidR="0050170C">
        <w:rPr>
          <w:rFonts w:ascii="仿宋" w:eastAsia="仿宋" w:hAnsi="仿宋" w:hint="eastAsia"/>
          <w:sz w:val="24"/>
          <w:szCs w:val="24"/>
        </w:rPr>
        <w:t>。</w:t>
      </w:r>
      <w:r w:rsidR="001334E3" w:rsidRPr="001334E3">
        <w:rPr>
          <w:rFonts w:ascii="仿宋" w:eastAsia="仿宋" w:hAnsi="仿宋" w:hint="eastAsia"/>
          <w:sz w:val="24"/>
          <w:szCs w:val="24"/>
        </w:rPr>
        <w:t>从预期效果看，首批国家级零碳园区建成后预计产值将达到3.54万亿元</w:t>
      </w:r>
      <w:r w:rsidR="0000621E">
        <w:rPr>
          <w:rFonts w:ascii="仿宋" w:eastAsia="仿宋" w:hAnsi="仿宋" w:hint="eastAsia"/>
          <w:sz w:val="24"/>
          <w:szCs w:val="24"/>
        </w:rPr>
        <w:t>。</w:t>
      </w:r>
      <w:bookmarkStart w:id="1" w:name="OLE_LINK1"/>
      <w:r w:rsidR="0012797F">
        <w:rPr>
          <w:rFonts w:ascii="仿宋" w:eastAsia="仿宋" w:hAnsi="仿宋" w:hint="eastAsia"/>
          <w:sz w:val="24"/>
          <w:szCs w:val="24"/>
        </w:rPr>
        <w:t>此外，</w:t>
      </w:r>
      <w:r w:rsidR="00526958">
        <w:rPr>
          <w:rFonts w:ascii="仿宋" w:eastAsia="仿宋" w:hAnsi="仿宋" w:hint="eastAsia"/>
          <w:sz w:val="24"/>
          <w:szCs w:val="24"/>
        </w:rPr>
        <w:t>2</w:t>
      </w:r>
      <w:r w:rsidR="00526958">
        <w:rPr>
          <w:rFonts w:ascii="仿宋" w:eastAsia="仿宋" w:hAnsi="仿宋"/>
          <w:sz w:val="24"/>
          <w:szCs w:val="24"/>
        </w:rPr>
        <w:t>026</w:t>
      </w:r>
      <w:r w:rsidR="00526958">
        <w:rPr>
          <w:rFonts w:ascii="仿宋" w:eastAsia="仿宋" w:hAnsi="仿宋" w:hint="eastAsia"/>
          <w:sz w:val="24"/>
          <w:szCs w:val="24"/>
        </w:rPr>
        <w:t>年3月</w:t>
      </w:r>
      <w:r w:rsidR="00C3594D">
        <w:rPr>
          <w:rFonts w:ascii="仿宋" w:eastAsia="仿宋" w:hAnsi="仿宋" w:hint="eastAsia"/>
          <w:sz w:val="24"/>
          <w:szCs w:val="24"/>
        </w:rPr>
        <w:t>，</w:t>
      </w:r>
      <w:r w:rsidR="00526958">
        <w:rPr>
          <w:rFonts w:ascii="仿宋" w:eastAsia="仿宋" w:hAnsi="仿宋" w:hint="eastAsia"/>
          <w:sz w:val="24"/>
          <w:szCs w:val="24"/>
        </w:rPr>
        <w:t>国务院新闻办公室举行吹风会解读“十五五”规划《纲要（草案）》时提到</w:t>
      </w:r>
      <w:r w:rsidR="00C4685C" w:rsidRPr="00C4685C">
        <w:rPr>
          <w:rFonts w:ascii="仿宋" w:eastAsia="仿宋" w:hAnsi="仿宋" w:hint="eastAsia"/>
          <w:sz w:val="24"/>
          <w:szCs w:val="24"/>
        </w:rPr>
        <w:t>“十五五</w:t>
      </w:r>
      <w:r w:rsidR="00526958">
        <w:rPr>
          <w:rFonts w:ascii="仿宋" w:eastAsia="仿宋" w:hAnsi="仿宋" w:hint="eastAsia"/>
          <w:sz w:val="24"/>
          <w:szCs w:val="24"/>
        </w:rPr>
        <w:t>”</w:t>
      </w:r>
      <w:r w:rsidR="00C4685C" w:rsidRPr="00C4685C">
        <w:rPr>
          <w:rFonts w:ascii="仿宋" w:eastAsia="仿宋" w:hAnsi="仿宋" w:hint="eastAsia"/>
          <w:sz w:val="24"/>
          <w:szCs w:val="24"/>
        </w:rPr>
        <w:t>时期，建成100个左右国家级零碳园区的目标</w:t>
      </w:r>
      <w:bookmarkEnd w:id="1"/>
      <w:r w:rsidR="00C4685C" w:rsidRPr="00C4685C">
        <w:rPr>
          <w:rFonts w:ascii="仿宋" w:eastAsia="仿宋" w:hAnsi="仿宋" w:hint="eastAsia"/>
          <w:sz w:val="24"/>
          <w:szCs w:val="24"/>
        </w:rPr>
        <w:t>，为零碳园区</w:t>
      </w:r>
      <w:r w:rsidR="001818AD">
        <w:rPr>
          <w:rFonts w:ascii="仿宋" w:eastAsia="仿宋" w:hAnsi="仿宋" w:hint="eastAsia"/>
          <w:sz w:val="24"/>
          <w:szCs w:val="24"/>
        </w:rPr>
        <w:t>提供</w:t>
      </w:r>
      <w:r w:rsidR="00CB7BAC">
        <w:rPr>
          <w:rFonts w:ascii="仿宋" w:eastAsia="仿宋" w:hAnsi="仿宋" w:hint="eastAsia"/>
          <w:sz w:val="24"/>
          <w:szCs w:val="24"/>
        </w:rPr>
        <w:t>明确建设路径</w:t>
      </w:r>
      <w:r w:rsidR="00C4685C" w:rsidRPr="00C4685C">
        <w:rPr>
          <w:rFonts w:ascii="仿宋" w:eastAsia="仿宋" w:hAnsi="仿宋" w:hint="eastAsia"/>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2552"/>
        <w:gridCol w:w="4478"/>
      </w:tblGrid>
      <w:tr w:rsidR="00D56C8E" w:rsidRPr="00CC2334" w14:paraId="6923DD7F" w14:textId="77777777" w:rsidTr="008F27E5">
        <w:trPr>
          <w:trHeight w:val="278"/>
          <w:jc w:val="center"/>
        </w:trPr>
        <w:tc>
          <w:tcPr>
            <w:tcW w:w="8306" w:type="dxa"/>
            <w:gridSpan w:val="3"/>
            <w:tcBorders>
              <w:top w:val="single" w:sz="12" w:space="0" w:color="auto"/>
              <w:left w:val="nil"/>
              <w:bottom w:val="single" w:sz="4" w:space="0" w:color="auto"/>
              <w:right w:val="nil"/>
            </w:tcBorders>
            <w:shd w:val="clear" w:color="auto" w:fill="C00000"/>
            <w:vAlign w:val="center"/>
          </w:tcPr>
          <w:p w14:paraId="798E74CD" w14:textId="6A506794" w:rsidR="00D56C8E" w:rsidRPr="0050582C" w:rsidRDefault="00D56C8E" w:rsidP="00D56C8E">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lastRenderedPageBreak/>
              <w:t>表</w:t>
            </w:r>
            <w:r>
              <w:rPr>
                <w:rFonts w:ascii="黑体" w:eastAsia="黑体" w:hAnsi="黑体" w:cs="宋体"/>
                <w:b/>
                <w:color w:val="FFFFFF"/>
                <w:kern w:val="0"/>
                <w:sz w:val="18"/>
                <w:szCs w:val="18"/>
              </w:rPr>
              <w:t>1</w:t>
            </w:r>
            <w:r w:rsidRPr="00CC2334">
              <w:rPr>
                <w:rFonts w:ascii="黑体" w:eastAsia="黑体" w:hAnsi="黑体" w:cs="宋体" w:hint="eastAsia"/>
                <w:b/>
                <w:color w:val="FFFFFF"/>
                <w:kern w:val="0"/>
                <w:sz w:val="18"/>
                <w:szCs w:val="18"/>
              </w:rPr>
              <w:t xml:space="preserve">  </w:t>
            </w:r>
            <w:r w:rsidRPr="00A618CD">
              <w:rPr>
                <w:rFonts w:ascii="黑体" w:eastAsia="黑体" w:hAnsi="黑体" w:cs="宋体" w:hint="eastAsia"/>
                <w:b/>
                <w:color w:val="FFFFFF"/>
                <w:kern w:val="0"/>
                <w:sz w:val="18"/>
                <w:szCs w:val="18"/>
              </w:rPr>
              <w:t>零碳园区</w:t>
            </w:r>
            <w:r>
              <w:rPr>
                <w:rFonts w:ascii="黑体" w:eastAsia="黑体" w:hAnsi="黑体" w:cs="宋体" w:hint="eastAsia"/>
                <w:b/>
                <w:color w:val="FFFFFF"/>
                <w:kern w:val="0"/>
                <w:sz w:val="18"/>
                <w:szCs w:val="18"/>
              </w:rPr>
              <w:t>相关政策梳理</w:t>
            </w:r>
          </w:p>
        </w:tc>
      </w:tr>
      <w:tr w:rsidR="0012376B" w:rsidRPr="00CC2334" w14:paraId="1DDADBE0" w14:textId="77777777" w:rsidTr="0012376B">
        <w:trPr>
          <w:trHeight w:val="278"/>
          <w:jc w:val="center"/>
        </w:trPr>
        <w:tc>
          <w:tcPr>
            <w:tcW w:w="1276" w:type="dxa"/>
            <w:tcBorders>
              <w:left w:val="nil"/>
            </w:tcBorders>
            <w:shd w:val="clear" w:color="auto" w:fill="E6E6E6"/>
            <w:vAlign w:val="center"/>
          </w:tcPr>
          <w:p w14:paraId="1FF54940" w14:textId="5729BE0F" w:rsidR="0012376B" w:rsidRPr="00CC2334" w:rsidRDefault="0012376B" w:rsidP="008F27E5">
            <w:pPr>
              <w:keepNext/>
              <w:keepLines/>
              <w:spacing w:line="240" w:lineRule="exact"/>
              <w:jc w:val="center"/>
              <w:rPr>
                <w:rFonts w:ascii="宋体" w:hAnsi="宋体" w:cs="宋体"/>
                <w:b/>
                <w:bCs/>
                <w:kern w:val="0"/>
                <w:sz w:val="18"/>
                <w:szCs w:val="18"/>
              </w:rPr>
            </w:pPr>
            <w:r>
              <w:rPr>
                <w:rFonts w:ascii="宋体" w:hAnsi="宋体" w:cs="宋体" w:hint="eastAsia"/>
                <w:b/>
                <w:bCs/>
                <w:kern w:val="0"/>
                <w:sz w:val="18"/>
                <w:szCs w:val="18"/>
              </w:rPr>
              <w:t>时间</w:t>
            </w:r>
          </w:p>
        </w:tc>
        <w:tc>
          <w:tcPr>
            <w:tcW w:w="2552" w:type="dxa"/>
            <w:tcBorders>
              <w:bottom w:val="single" w:sz="4" w:space="0" w:color="auto"/>
            </w:tcBorders>
            <w:shd w:val="clear" w:color="auto" w:fill="E6E6E6"/>
            <w:vAlign w:val="center"/>
          </w:tcPr>
          <w:p w14:paraId="2007D63F" w14:textId="473CA89E" w:rsidR="0012376B" w:rsidRPr="00CC2334" w:rsidRDefault="0012376B" w:rsidP="008F27E5">
            <w:pPr>
              <w:spacing w:line="240" w:lineRule="exact"/>
              <w:jc w:val="center"/>
              <w:rPr>
                <w:rFonts w:ascii="宋体" w:hAnsi="宋体" w:cs="宋体"/>
                <w:b/>
                <w:bCs/>
                <w:kern w:val="0"/>
                <w:sz w:val="18"/>
                <w:szCs w:val="18"/>
              </w:rPr>
            </w:pPr>
            <w:r>
              <w:rPr>
                <w:rFonts w:ascii="宋体" w:hAnsi="宋体" w:cs="宋体" w:hint="eastAsia"/>
                <w:b/>
                <w:bCs/>
                <w:kern w:val="0"/>
                <w:sz w:val="18"/>
                <w:szCs w:val="18"/>
              </w:rPr>
              <w:t>文件名称</w:t>
            </w:r>
          </w:p>
        </w:tc>
        <w:tc>
          <w:tcPr>
            <w:tcW w:w="4478" w:type="dxa"/>
            <w:tcBorders>
              <w:bottom w:val="single" w:sz="4" w:space="0" w:color="auto"/>
              <w:right w:val="nil"/>
            </w:tcBorders>
            <w:shd w:val="clear" w:color="auto" w:fill="E6E6E6"/>
            <w:vAlign w:val="center"/>
          </w:tcPr>
          <w:p w14:paraId="5806F466" w14:textId="03E2AA0F" w:rsidR="0012376B" w:rsidRDefault="00225712" w:rsidP="0012376B">
            <w:pPr>
              <w:spacing w:line="240" w:lineRule="exact"/>
              <w:jc w:val="center"/>
              <w:rPr>
                <w:rFonts w:ascii="宋体" w:hAnsi="宋体" w:cs="宋体"/>
                <w:b/>
                <w:bCs/>
                <w:kern w:val="0"/>
                <w:sz w:val="18"/>
                <w:szCs w:val="18"/>
              </w:rPr>
            </w:pPr>
            <w:proofErr w:type="gramStart"/>
            <w:r>
              <w:rPr>
                <w:rFonts w:ascii="宋体" w:hAnsi="宋体" w:cs="宋体" w:hint="eastAsia"/>
                <w:b/>
                <w:bCs/>
                <w:kern w:val="0"/>
                <w:sz w:val="18"/>
                <w:szCs w:val="18"/>
              </w:rPr>
              <w:t>零碳园区</w:t>
            </w:r>
            <w:proofErr w:type="gramEnd"/>
            <w:r w:rsidR="004337E8">
              <w:rPr>
                <w:rFonts w:ascii="宋体" w:hAnsi="宋体" w:cs="宋体" w:hint="eastAsia"/>
                <w:b/>
                <w:bCs/>
                <w:kern w:val="0"/>
                <w:sz w:val="18"/>
                <w:szCs w:val="18"/>
              </w:rPr>
              <w:t>相关</w:t>
            </w:r>
            <w:r w:rsidR="0012376B">
              <w:rPr>
                <w:rFonts w:ascii="宋体" w:hAnsi="宋体" w:cs="宋体" w:hint="eastAsia"/>
                <w:b/>
                <w:bCs/>
                <w:kern w:val="0"/>
                <w:sz w:val="18"/>
                <w:szCs w:val="18"/>
              </w:rPr>
              <w:t>内容</w:t>
            </w:r>
          </w:p>
        </w:tc>
      </w:tr>
      <w:tr w:rsidR="0012376B" w:rsidRPr="0050582C" w14:paraId="1DBBDAB4" w14:textId="77777777" w:rsidTr="00F62FFE">
        <w:trPr>
          <w:trHeight w:val="278"/>
          <w:jc w:val="center"/>
        </w:trPr>
        <w:tc>
          <w:tcPr>
            <w:tcW w:w="1276" w:type="dxa"/>
            <w:tcBorders>
              <w:left w:val="nil"/>
            </w:tcBorders>
            <w:vAlign w:val="center"/>
          </w:tcPr>
          <w:p w14:paraId="7031ECA6" w14:textId="50F1E999" w:rsidR="0012376B" w:rsidRPr="008808A2" w:rsidRDefault="00227FF1" w:rsidP="00F62FFE">
            <w:pPr>
              <w:keepNext/>
              <w:keepLines/>
              <w:widowControl/>
              <w:spacing w:line="240" w:lineRule="exact"/>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024</w:t>
            </w:r>
            <w:r>
              <w:rPr>
                <w:rFonts w:ascii="宋体" w:eastAsia="宋体" w:hAnsi="宋体" w:hint="eastAsia"/>
                <w:bCs/>
                <w:kern w:val="0"/>
                <w:sz w:val="18"/>
                <w:szCs w:val="18"/>
              </w:rPr>
              <w:t>年1</w:t>
            </w:r>
            <w:r>
              <w:rPr>
                <w:rFonts w:ascii="宋体" w:eastAsia="宋体" w:hAnsi="宋体"/>
                <w:bCs/>
                <w:kern w:val="0"/>
                <w:sz w:val="18"/>
                <w:szCs w:val="18"/>
              </w:rPr>
              <w:t>2</w:t>
            </w:r>
            <w:r w:rsidR="00EB47A9">
              <w:rPr>
                <w:rFonts w:ascii="宋体" w:eastAsia="宋体" w:hAnsi="宋体" w:hint="eastAsia"/>
                <w:bCs/>
                <w:kern w:val="0"/>
                <w:sz w:val="18"/>
                <w:szCs w:val="18"/>
              </w:rPr>
              <w:t>月</w:t>
            </w:r>
          </w:p>
        </w:tc>
        <w:tc>
          <w:tcPr>
            <w:tcW w:w="2552" w:type="dxa"/>
            <w:tcBorders>
              <w:top w:val="single" w:sz="4" w:space="0" w:color="auto"/>
              <w:left w:val="nil"/>
              <w:bottom w:val="single" w:sz="4" w:space="0" w:color="auto"/>
              <w:right w:val="single" w:sz="4" w:space="0" w:color="auto"/>
            </w:tcBorders>
            <w:shd w:val="clear" w:color="auto" w:fill="auto"/>
            <w:vAlign w:val="center"/>
          </w:tcPr>
          <w:p w14:paraId="4650990F" w14:textId="0809E8E1" w:rsidR="0012376B" w:rsidRPr="008808A2" w:rsidRDefault="0012376B" w:rsidP="00F62FFE">
            <w:pPr>
              <w:widowControl/>
              <w:spacing w:line="240" w:lineRule="exact"/>
              <w:ind w:rightChars="-18" w:right="-38"/>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024</w:t>
            </w:r>
            <w:r>
              <w:rPr>
                <w:rFonts w:ascii="宋体" w:eastAsia="宋体" w:hAnsi="宋体" w:hint="eastAsia"/>
                <w:bCs/>
                <w:kern w:val="0"/>
                <w:sz w:val="18"/>
                <w:szCs w:val="18"/>
              </w:rPr>
              <w:t>年中央经济工作会议</w:t>
            </w:r>
          </w:p>
        </w:tc>
        <w:tc>
          <w:tcPr>
            <w:tcW w:w="4478" w:type="dxa"/>
            <w:tcBorders>
              <w:top w:val="single" w:sz="4" w:space="0" w:color="auto"/>
              <w:left w:val="single" w:sz="4" w:space="0" w:color="auto"/>
              <w:bottom w:val="single" w:sz="4" w:space="0" w:color="auto"/>
              <w:right w:val="nil"/>
            </w:tcBorders>
            <w:shd w:val="clear" w:color="auto" w:fill="auto"/>
            <w:vAlign w:val="center"/>
          </w:tcPr>
          <w:p w14:paraId="0D0541D9" w14:textId="793B8C2C" w:rsidR="0012376B" w:rsidRPr="008808A2" w:rsidRDefault="00EB47A9" w:rsidP="00F62FFE">
            <w:pPr>
              <w:widowControl/>
              <w:spacing w:line="240" w:lineRule="exact"/>
              <w:ind w:rightChars="-18" w:right="-38"/>
              <w:textAlignment w:val="center"/>
              <w:rPr>
                <w:rFonts w:ascii="宋体" w:eastAsia="宋体" w:hAnsi="宋体"/>
                <w:bCs/>
                <w:kern w:val="0"/>
                <w:sz w:val="18"/>
                <w:szCs w:val="18"/>
              </w:rPr>
            </w:pPr>
            <w:r w:rsidRPr="00EB47A9">
              <w:rPr>
                <w:rFonts w:ascii="宋体" w:eastAsia="宋体" w:hAnsi="宋体" w:hint="eastAsia"/>
                <w:bCs/>
                <w:kern w:val="0"/>
                <w:sz w:val="18"/>
                <w:szCs w:val="18"/>
              </w:rPr>
              <w:t>建立</w:t>
            </w:r>
            <w:proofErr w:type="gramStart"/>
            <w:r w:rsidRPr="00EB47A9">
              <w:rPr>
                <w:rFonts w:ascii="宋体" w:eastAsia="宋体" w:hAnsi="宋体" w:hint="eastAsia"/>
                <w:bCs/>
                <w:kern w:val="0"/>
                <w:sz w:val="18"/>
                <w:szCs w:val="18"/>
              </w:rPr>
              <w:t>一</w:t>
            </w:r>
            <w:proofErr w:type="gramEnd"/>
            <w:r w:rsidRPr="00EB47A9">
              <w:rPr>
                <w:rFonts w:ascii="宋体" w:eastAsia="宋体" w:hAnsi="宋体" w:hint="eastAsia"/>
                <w:bCs/>
                <w:kern w:val="0"/>
                <w:sz w:val="18"/>
                <w:szCs w:val="18"/>
              </w:rPr>
              <w:t>批零碳园区，推动全国</w:t>
            </w:r>
            <w:proofErr w:type="gramStart"/>
            <w:r w:rsidRPr="00EB47A9">
              <w:rPr>
                <w:rFonts w:ascii="宋体" w:eastAsia="宋体" w:hAnsi="宋体" w:hint="eastAsia"/>
                <w:bCs/>
                <w:kern w:val="0"/>
                <w:sz w:val="18"/>
                <w:szCs w:val="18"/>
              </w:rPr>
              <w:t>碳市场</w:t>
            </w:r>
            <w:proofErr w:type="gramEnd"/>
            <w:r w:rsidRPr="00EB47A9">
              <w:rPr>
                <w:rFonts w:ascii="宋体" w:eastAsia="宋体" w:hAnsi="宋体" w:hint="eastAsia"/>
                <w:bCs/>
                <w:kern w:val="0"/>
                <w:sz w:val="18"/>
                <w:szCs w:val="18"/>
              </w:rPr>
              <w:t>建设，建立产品碳足迹管理体系、碳标识认证制度</w:t>
            </w:r>
          </w:p>
        </w:tc>
      </w:tr>
      <w:tr w:rsidR="0012376B" w:rsidRPr="0050582C" w14:paraId="045DE657" w14:textId="77777777" w:rsidTr="00F62FFE">
        <w:trPr>
          <w:trHeight w:val="278"/>
          <w:jc w:val="center"/>
        </w:trPr>
        <w:tc>
          <w:tcPr>
            <w:tcW w:w="1276" w:type="dxa"/>
            <w:tcBorders>
              <w:left w:val="nil"/>
            </w:tcBorders>
            <w:vAlign w:val="center"/>
          </w:tcPr>
          <w:p w14:paraId="0F9A17A8" w14:textId="16B8E568" w:rsidR="0012376B" w:rsidRPr="008808A2" w:rsidRDefault="00EB47A9" w:rsidP="00F62FFE">
            <w:pPr>
              <w:keepNext/>
              <w:keepLines/>
              <w:widowControl/>
              <w:spacing w:line="240" w:lineRule="exact"/>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025</w:t>
            </w:r>
            <w:r>
              <w:rPr>
                <w:rFonts w:ascii="宋体" w:eastAsia="宋体" w:hAnsi="宋体" w:hint="eastAsia"/>
                <w:bCs/>
                <w:kern w:val="0"/>
                <w:sz w:val="18"/>
                <w:szCs w:val="18"/>
              </w:rPr>
              <w:t>年3月</w:t>
            </w:r>
          </w:p>
        </w:tc>
        <w:tc>
          <w:tcPr>
            <w:tcW w:w="2552" w:type="dxa"/>
            <w:tcBorders>
              <w:top w:val="single" w:sz="4" w:space="0" w:color="auto"/>
              <w:left w:val="nil"/>
              <w:bottom w:val="single" w:sz="4" w:space="0" w:color="auto"/>
              <w:right w:val="single" w:sz="4" w:space="0" w:color="auto"/>
            </w:tcBorders>
            <w:shd w:val="clear" w:color="auto" w:fill="auto"/>
            <w:vAlign w:val="center"/>
          </w:tcPr>
          <w:p w14:paraId="258A3DFB" w14:textId="5ADFDE17" w:rsidR="0012376B" w:rsidRPr="008808A2" w:rsidRDefault="00EB47A9" w:rsidP="00F62FFE">
            <w:pPr>
              <w:widowControl/>
              <w:spacing w:line="240" w:lineRule="exact"/>
              <w:ind w:rightChars="-18" w:right="-38"/>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025</w:t>
            </w:r>
            <w:r>
              <w:rPr>
                <w:rFonts w:ascii="宋体" w:eastAsia="宋体" w:hAnsi="宋体" w:hint="eastAsia"/>
                <w:bCs/>
                <w:kern w:val="0"/>
                <w:sz w:val="18"/>
                <w:szCs w:val="18"/>
              </w:rPr>
              <w:t>年政府工作报告</w:t>
            </w:r>
          </w:p>
        </w:tc>
        <w:tc>
          <w:tcPr>
            <w:tcW w:w="4478" w:type="dxa"/>
            <w:tcBorders>
              <w:top w:val="single" w:sz="4" w:space="0" w:color="auto"/>
              <w:left w:val="single" w:sz="4" w:space="0" w:color="auto"/>
              <w:bottom w:val="single" w:sz="4" w:space="0" w:color="auto"/>
              <w:right w:val="nil"/>
            </w:tcBorders>
            <w:shd w:val="clear" w:color="auto" w:fill="auto"/>
            <w:vAlign w:val="center"/>
          </w:tcPr>
          <w:p w14:paraId="437897A1" w14:textId="7D54076E" w:rsidR="0012376B" w:rsidRPr="008808A2" w:rsidRDefault="00EB47A9" w:rsidP="00F62FFE">
            <w:pPr>
              <w:widowControl/>
              <w:spacing w:line="240" w:lineRule="exact"/>
              <w:ind w:rightChars="-18" w:right="-38"/>
              <w:textAlignment w:val="center"/>
              <w:rPr>
                <w:rFonts w:ascii="宋体" w:eastAsia="宋体" w:hAnsi="宋体"/>
                <w:bCs/>
                <w:kern w:val="0"/>
                <w:sz w:val="18"/>
                <w:szCs w:val="18"/>
              </w:rPr>
            </w:pPr>
            <w:r w:rsidRPr="00EB47A9">
              <w:rPr>
                <w:rFonts w:ascii="宋体" w:eastAsia="宋体" w:hAnsi="宋体" w:hint="eastAsia"/>
                <w:bCs/>
                <w:kern w:val="0"/>
                <w:sz w:val="18"/>
                <w:szCs w:val="18"/>
              </w:rPr>
              <w:t>扎实开展</w:t>
            </w:r>
            <w:proofErr w:type="gramStart"/>
            <w:r w:rsidRPr="00EB47A9">
              <w:rPr>
                <w:rFonts w:ascii="宋体" w:eastAsia="宋体" w:hAnsi="宋体" w:hint="eastAsia"/>
                <w:bCs/>
                <w:kern w:val="0"/>
                <w:sz w:val="18"/>
                <w:szCs w:val="18"/>
              </w:rPr>
              <w:t>国家碳达峰</w:t>
            </w:r>
            <w:proofErr w:type="gramEnd"/>
            <w:r w:rsidRPr="00EB47A9">
              <w:rPr>
                <w:rFonts w:ascii="宋体" w:eastAsia="宋体" w:hAnsi="宋体" w:hint="eastAsia"/>
                <w:bCs/>
                <w:kern w:val="0"/>
                <w:sz w:val="18"/>
                <w:szCs w:val="18"/>
              </w:rPr>
              <w:t>第二批试点，建立</w:t>
            </w:r>
            <w:proofErr w:type="gramStart"/>
            <w:r w:rsidRPr="00EB47A9">
              <w:rPr>
                <w:rFonts w:ascii="宋体" w:eastAsia="宋体" w:hAnsi="宋体" w:hint="eastAsia"/>
                <w:bCs/>
                <w:kern w:val="0"/>
                <w:sz w:val="18"/>
                <w:szCs w:val="18"/>
              </w:rPr>
              <w:t>一</w:t>
            </w:r>
            <w:proofErr w:type="gramEnd"/>
            <w:r w:rsidRPr="00EB47A9">
              <w:rPr>
                <w:rFonts w:ascii="宋体" w:eastAsia="宋体" w:hAnsi="宋体" w:hint="eastAsia"/>
                <w:bCs/>
                <w:kern w:val="0"/>
                <w:sz w:val="18"/>
                <w:szCs w:val="18"/>
              </w:rPr>
              <w:t>批零碳园区、</w:t>
            </w:r>
            <w:proofErr w:type="gramStart"/>
            <w:r w:rsidRPr="00EB47A9">
              <w:rPr>
                <w:rFonts w:ascii="宋体" w:eastAsia="宋体" w:hAnsi="宋体" w:hint="eastAsia"/>
                <w:bCs/>
                <w:kern w:val="0"/>
                <w:sz w:val="18"/>
                <w:szCs w:val="18"/>
              </w:rPr>
              <w:t>零碳工厂</w:t>
            </w:r>
            <w:proofErr w:type="gramEnd"/>
            <w:r w:rsidRPr="00EB47A9">
              <w:rPr>
                <w:rFonts w:ascii="宋体" w:eastAsia="宋体" w:hAnsi="宋体" w:hint="eastAsia"/>
                <w:bCs/>
                <w:kern w:val="0"/>
                <w:sz w:val="18"/>
                <w:szCs w:val="18"/>
              </w:rPr>
              <w:t>。加快构建碳排放双控制度体系，扩大</w:t>
            </w:r>
            <w:proofErr w:type="gramStart"/>
            <w:r w:rsidRPr="00EB47A9">
              <w:rPr>
                <w:rFonts w:ascii="宋体" w:eastAsia="宋体" w:hAnsi="宋体" w:hint="eastAsia"/>
                <w:bCs/>
                <w:kern w:val="0"/>
                <w:sz w:val="18"/>
                <w:szCs w:val="18"/>
              </w:rPr>
              <w:t>全国碳排放权</w:t>
            </w:r>
            <w:proofErr w:type="gramEnd"/>
            <w:r w:rsidRPr="00EB47A9">
              <w:rPr>
                <w:rFonts w:ascii="宋体" w:eastAsia="宋体" w:hAnsi="宋体" w:hint="eastAsia"/>
                <w:bCs/>
                <w:kern w:val="0"/>
                <w:sz w:val="18"/>
                <w:szCs w:val="18"/>
              </w:rPr>
              <w:t>交易市场行业覆盖范围</w:t>
            </w:r>
          </w:p>
        </w:tc>
      </w:tr>
      <w:tr w:rsidR="0012376B" w:rsidRPr="0050582C" w14:paraId="1FD6649D" w14:textId="77777777" w:rsidTr="00F62FFE">
        <w:trPr>
          <w:trHeight w:val="278"/>
          <w:jc w:val="center"/>
        </w:trPr>
        <w:tc>
          <w:tcPr>
            <w:tcW w:w="1276" w:type="dxa"/>
            <w:tcBorders>
              <w:left w:val="nil"/>
            </w:tcBorders>
            <w:vAlign w:val="center"/>
          </w:tcPr>
          <w:p w14:paraId="17C5BD77" w14:textId="77C47EEA" w:rsidR="0012376B" w:rsidRPr="008808A2" w:rsidRDefault="00D879A5" w:rsidP="00F62FFE">
            <w:pPr>
              <w:keepNext/>
              <w:keepLines/>
              <w:widowControl/>
              <w:spacing w:line="240" w:lineRule="exact"/>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025</w:t>
            </w:r>
            <w:r>
              <w:rPr>
                <w:rFonts w:ascii="宋体" w:eastAsia="宋体" w:hAnsi="宋体" w:hint="eastAsia"/>
                <w:bCs/>
                <w:kern w:val="0"/>
                <w:sz w:val="18"/>
                <w:szCs w:val="18"/>
              </w:rPr>
              <w:t>年7月</w:t>
            </w:r>
          </w:p>
        </w:tc>
        <w:tc>
          <w:tcPr>
            <w:tcW w:w="2552" w:type="dxa"/>
            <w:tcBorders>
              <w:top w:val="single" w:sz="4" w:space="0" w:color="auto"/>
              <w:left w:val="nil"/>
              <w:bottom w:val="single" w:sz="4" w:space="0" w:color="auto"/>
              <w:right w:val="single" w:sz="4" w:space="0" w:color="auto"/>
            </w:tcBorders>
            <w:shd w:val="clear" w:color="auto" w:fill="auto"/>
            <w:vAlign w:val="center"/>
          </w:tcPr>
          <w:p w14:paraId="18024C02" w14:textId="23F5F63F" w:rsidR="0012376B" w:rsidRPr="008808A2" w:rsidRDefault="00D879A5" w:rsidP="00F62FFE">
            <w:pPr>
              <w:widowControl/>
              <w:spacing w:line="240" w:lineRule="exact"/>
              <w:ind w:rightChars="-18" w:right="-38"/>
              <w:rPr>
                <w:rFonts w:ascii="宋体" w:eastAsia="宋体" w:hAnsi="宋体"/>
                <w:bCs/>
                <w:kern w:val="0"/>
                <w:sz w:val="18"/>
                <w:szCs w:val="18"/>
              </w:rPr>
            </w:pPr>
            <w:r w:rsidRPr="00D879A5">
              <w:rPr>
                <w:rFonts w:ascii="宋体" w:eastAsia="宋体" w:hAnsi="宋体" w:hint="eastAsia"/>
                <w:bCs/>
                <w:kern w:val="0"/>
                <w:sz w:val="18"/>
                <w:szCs w:val="18"/>
              </w:rPr>
              <w:t>《关于开展零碳园区建设的通知》（</w:t>
            </w:r>
            <w:proofErr w:type="gramStart"/>
            <w:r w:rsidRPr="00D879A5">
              <w:rPr>
                <w:rFonts w:ascii="宋体" w:eastAsia="宋体" w:hAnsi="宋体" w:hint="eastAsia"/>
                <w:bCs/>
                <w:kern w:val="0"/>
                <w:sz w:val="18"/>
                <w:szCs w:val="18"/>
              </w:rPr>
              <w:t>发改环</w:t>
            </w:r>
            <w:proofErr w:type="gramEnd"/>
            <w:r w:rsidRPr="00D879A5">
              <w:rPr>
                <w:rFonts w:ascii="宋体" w:eastAsia="宋体" w:hAnsi="宋体" w:hint="eastAsia"/>
                <w:bCs/>
                <w:kern w:val="0"/>
                <w:sz w:val="18"/>
                <w:szCs w:val="18"/>
              </w:rPr>
              <w:t>资【2025】910号）</w:t>
            </w:r>
          </w:p>
        </w:tc>
        <w:tc>
          <w:tcPr>
            <w:tcW w:w="4478" w:type="dxa"/>
            <w:tcBorders>
              <w:top w:val="single" w:sz="4" w:space="0" w:color="auto"/>
              <w:left w:val="single" w:sz="4" w:space="0" w:color="auto"/>
              <w:bottom w:val="single" w:sz="4" w:space="0" w:color="auto"/>
              <w:right w:val="nil"/>
            </w:tcBorders>
            <w:shd w:val="clear" w:color="auto" w:fill="auto"/>
            <w:vAlign w:val="center"/>
          </w:tcPr>
          <w:p w14:paraId="2B2AB109" w14:textId="47B2E654" w:rsidR="0012376B" w:rsidRPr="00F62FFE" w:rsidRDefault="00EA7B82" w:rsidP="00F62FFE">
            <w:pPr>
              <w:widowControl/>
              <w:spacing w:line="240" w:lineRule="exact"/>
              <w:ind w:rightChars="-18" w:right="-38"/>
              <w:textAlignment w:val="center"/>
              <w:rPr>
                <w:rFonts w:ascii="宋体" w:eastAsia="宋体" w:hAnsi="宋体"/>
                <w:bCs/>
                <w:spacing w:val="-4"/>
                <w:kern w:val="0"/>
                <w:sz w:val="18"/>
                <w:szCs w:val="18"/>
              </w:rPr>
            </w:pPr>
            <w:r w:rsidRPr="00F62FFE">
              <w:rPr>
                <w:rFonts w:ascii="宋体" w:eastAsia="宋体" w:hAnsi="宋体" w:hint="eastAsia"/>
                <w:bCs/>
                <w:spacing w:val="-4"/>
                <w:kern w:val="0"/>
                <w:sz w:val="18"/>
                <w:szCs w:val="18"/>
              </w:rPr>
              <w:t>支持有条件的地区率先建成</w:t>
            </w:r>
            <w:proofErr w:type="gramStart"/>
            <w:r w:rsidRPr="00F62FFE">
              <w:rPr>
                <w:rFonts w:ascii="宋体" w:eastAsia="宋体" w:hAnsi="宋体" w:hint="eastAsia"/>
                <w:bCs/>
                <w:spacing w:val="-4"/>
                <w:kern w:val="0"/>
                <w:sz w:val="18"/>
                <w:szCs w:val="18"/>
              </w:rPr>
              <w:t>一</w:t>
            </w:r>
            <w:proofErr w:type="gramEnd"/>
            <w:r w:rsidRPr="00F62FFE">
              <w:rPr>
                <w:rFonts w:ascii="宋体" w:eastAsia="宋体" w:hAnsi="宋体" w:hint="eastAsia"/>
                <w:bCs/>
                <w:spacing w:val="-4"/>
                <w:kern w:val="0"/>
                <w:sz w:val="18"/>
                <w:szCs w:val="18"/>
              </w:rPr>
              <w:t>批零碳园区，逐步完善相关规划设计、技术装备、商业模式和管理规范，有计划、分步骤推进各类</w:t>
            </w:r>
            <w:proofErr w:type="gramStart"/>
            <w:r w:rsidRPr="00F62FFE">
              <w:rPr>
                <w:rFonts w:ascii="宋体" w:eastAsia="宋体" w:hAnsi="宋体" w:hint="eastAsia"/>
                <w:bCs/>
                <w:spacing w:val="-4"/>
                <w:kern w:val="0"/>
                <w:sz w:val="18"/>
                <w:szCs w:val="18"/>
              </w:rPr>
              <w:t>园区低碳化零碳化</w:t>
            </w:r>
            <w:proofErr w:type="gramEnd"/>
            <w:r w:rsidRPr="00F62FFE">
              <w:rPr>
                <w:rFonts w:ascii="宋体" w:eastAsia="宋体" w:hAnsi="宋体" w:hint="eastAsia"/>
                <w:bCs/>
                <w:spacing w:val="-4"/>
                <w:kern w:val="0"/>
                <w:sz w:val="18"/>
                <w:szCs w:val="18"/>
              </w:rPr>
              <w:t>改造，助力园区和</w:t>
            </w:r>
            <w:proofErr w:type="gramStart"/>
            <w:r w:rsidRPr="00F62FFE">
              <w:rPr>
                <w:rFonts w:ascii="宋体" w:eastAsia="宋体" w:hAnsi="宋体" w:hint="eastAsia"/>
                <w:bCs/>
                <w:spacing w:val="-4"/>
                <w:kern w:val="0"/>
                <w:sz w:val="18"/>
                <w:szCs w:val="18"/>
              </w:rPr>
              <w:t>企业减碳增效</w:t>
            </w:r>
            <w:proofErr w:type="gramEnd"/>
            <w:r w:rsidRPr="00F62FFE">
              <w:rPr>
                <w:rFonts w:ascii="宋体" w:eastAsia="宋体" w:hAnsi="宋体" w:hint="eastAsia"/>
                <w:bCs/>
                <w:spacing w:val="-4"/>
                <w:kern w:val="0"/>
                <w:sz w:val="18"/>
                <w:szCs w:val="18"/>
              </w:rPr>
              <w:t>，为实现</w:t>
            </w:r>
            <w:proofErr w:type="gramStart"/>
            <w:r w:rsidRPr="00F62FFE">
              <w:rPr>
                <w:rFonts w:ascii="宋体" w:eastAsia="宋体" w:hAnsi="宋体" w:hint="eastAsia"/>
                <w:bCs/>
                <w:spacing w:val="-4"/>
                <w:kern w:val="0"/>
                <w:sz w:val="18"/>
                <w:szCs w:val="18"/>
              </w:rPr>
              <w:t>碳达峰碳</w:t>
            </w:r>
            <w:proofErr w:type="gramEnd"/>
            <w:r w:rsidRPr="00F62FFE">
              <w:rPr>
                <w:rFonts w:ascii="宋体" w:eastAsia="宋体" w:hAnsi="宋体" w:hint="eastAsia"/>
                <w:bCs/>
                <w:spacing w:val="-4"/>
                <w:kern w:val="0"/>
                <w:sz w:val="18"/>
                <w:szCs w:val="18"/>
              </w:rPr>
              <w:t>中和目标提供坚实有力支撑</w:t>
            </w:r>
          </w:p>
        </w:tc>
      </w:tr>
      <w:tr w:rsidR="0012376B" w:rsidRPr="0050582C" w14:paraId="03CA1639" w14:textId="77777777" w:rsidTr="00F62FFE">
        <w:trPr>
          <w:trHeight w:val="278"/>
          <w:jc w:val="center"/>
        </w:trPr>
        <w:tc>
          <w:tcPr>
            <w:tcW w:w="1276" w:type="dxa"/>
            <w:tcBorders>
              <w:left w:val="nil"/>
            </w:tcBorders>
            <w:vAlign w:val="center"/>
          </w:tcPr>
          <w:p w14:paraId="6DAD7390" w14:textId="4CD67949" w:rsidR="0012376B" w:rsidRPr="008808A2" w:rsidRDefault="004337E8" w:rsidP="00F62FFE">
            <w:pPr>
              <w:keepNext/>
              <w:keepLines/>
              <w:widowControl/>
              <w:spacing w:line="240" w:lineRule="exact"/>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025</w:t>
            </w:r>
            <w:r>
              <w:rPr>
                <w:rFonts w:ascii="宋体" w:eastAsia="宋体" w:hAnsi="宋体" w:hint="eastAsia"/>
                <w:bCs/>
                <w:kern w:val="0"/>
                <w:sz w:val="18"/>
                <w:szCs w:val="18"/>
              </w:rPr>
              <w:t>年1</w:t>
            </w:r>
            <w:r>
              <w:rPr>
                <w:rFonts w:ascii="宋体" w:eastAsia="宋体" w:hAnsi="宋体"/>
                <w:bCs/>
                <w:kern w:val="0"/>
                <w:sz w:val="18"/>
                <w:szCs w:val="18"/>
              </w:rPr>
              <w:t>0</w:t>
            </w:r>
            <w:r>
              <w:rPr>
                <w:rFonts w:ascii="宋体" w:eastAsia="宋体" w:hAnsi="宋体" w:hint="eastAsia"/>
                <w:bCs/>
                <w:kern w:val="0"/>
                <w:sz w:val="18"/>
                <w:szCs w:val="18"/>
              </w:rPr>
              <w:t>月</w:t>
            </w:r>
          </w:p>
        </w:tc>
        <w:tc>
          <w:tcPr>
            <w:tcW w:w="2552" w:type="dxa"/>
            <w:tcBorders>
              <w:top w:val="single" w:sz="4" w:space="0" w:color="auto"/>
              <w:left w:val="nil"/>
              <w:bottom w:val="single" w:sz="4" w:space="0" w:color="auto"/>
              <w:right w:val="single" w:sz="4" w:space="0" w:color="auto"/>
            </w:tcBorders>
            <w:shd w:val="clear" w:color="auto" w:fill="auto"/>
            <w:vAlign w:val="center"/>
          </w:tcPr>
          <w:p w14:paraId="32374663" w14:textId="0BFC7225" w:rsidR="0012376B" w:rsidRPr="008808A2" w:rsidRDefault="004337E8" w:rsidP="00F62FFE">
            <w:pPr>
              <w:widowControl/>
              <w:spacing w:line="240" w:lineRule="exact"/>
              <w:ind w:rightChars="-18" w:right="-38"/>
              <w:rPr>
                <w:rFonts w:ascii="宋体" w:eastAsia="宋体" w:hAnsi="宋体"/>
                <w:bCs/>
                <w:kern w:val="0"/>
                <w:sz w:val="18"/>
                <w:szCs w:val="18"/>
              </w:rPr>
            </w:pPr>
            <w:r>
              <w:rPr>
                <w:rFonts w:ascii="宋体" w:eastAsia="宋体" w:hAnsi="宋体" w:hint="eastAsia"/>
                <w:bCs/>
                <w:kern w:val="0"/>
                <w:sz w:val="18"/>
                <w:szCs w:val="18"/>
              </w:rPr>
              <w:t>关于印发《节能降碳中央预算内投资专项管理办法》的通知（</w:t>
            </w:r>
            <w:proofErr w:type="gramStart"/>
            <w:r>
              <w:rPr>
                <w:rFonts w:ascii="宋体" w:eastAsia="宋体" w:hAnsi="宋体" w:hint="eastAsia"/>
                <w:bCs/>
                <w:kern w:val="0"/>
                <w:sz w:val="18"/>
                <w:szCs w:val="18"/>
              </w:rPr>
              <w:t>发改环资规</w:t>
            </w:r>
            <w:proofErr w:type="gramEnd"/>
            <w:r>
              <w:rPr>
                <w:rFonts w:ascii="宋体" w:eastAsia="宋体" w:hAnsi="宋体" w:hint="eastAsia"/>
                <w:bCs/>
                <w:kern w:val="0"/>
                <w:sz w:val="18"/>
                <w:szCs w:val="18"/>
              </w:rPr>
              <w:t>【2</w:t>
            </w:r>
            <w:r>
              <w:rPr>
                <w:rFonts w:ascii="宋体" w:eastAsia="宋体" w:hAnsi="宋体"/>
                <w:bCs/>
                <w:kern w:val="0"/>
                <w:sz w:val="18"/>
                <w:szCs w:val="18"/>
              </w:rPr>
              <w:t>025</w:t>
            </w:r>
            <w:r>
              <w:rPr>
                <w:rFonts w:ascii="宋体" w:eastAsia="宋体" w:hAnsi="宋体" w:hint="eastAsia"/>
                <w:bCs/>
                <w:kern w:val="0"/>
                <w:sz w:val="18"/>
                <w:szCs w:val="18"/>
              </w:rPr>
              <w:t>】1</w:t>
            </w:r>
            <w:r>
              <w:rPr>
                <w:rFonts w:ascii="宋体" w:eastAsia="宋体" w:hAnsi="宋体"/>
                <w:bCs/>
                <w:kern w:val="0"/>
                <w:sz w:val="18"/>
                <w:szCs w:val="18"/>
              </w:rPr>
              <w:t>228</w:t>
            </w:r>
            <w:r>
              <w:rPr>
                <w:rFonts w:ascii="宋体" w:eastAsia="宋体" w:hAnsi="宋体" w:hint="eastAsia"/>
                <w:bCs/>
                <w:kern w:val="0"/>
                <w:sz w:val="18"/>
                <w:szCs w:val="18"/>
              </w:rPr>
              <w:t>号）</w:t>
            </w:r>
          </w:p>
        </w:tc>
        <w:tc>
          <w:tcPr>
            <w:tcW w:w="4478" w:type="dxa"/>
            <w:tcBorders>
              <w:top w:val="single" w:sz="4" w:space="0" w:color="auto"/>
              <w:left w:val="single" w:sz="4" w:space="0" w:color="auto"/>
              <w:bottom w:val="single" w:sz="4" w:space="0" w:color="auto"/>
              <w:right w:val="nil"/>
            </w:tcBorders>
            <w:shd w:val="clear" w:color="auto" w:fill="auto"/>
            <w:vAlign w:val="center"/>
          </w:tcPr>
          <w:p w14:paraId="0D940D2C" w14:textId="25D5DB7E" w:rsidR="0012376B" w:rsidRPr="004337E8" w:rsidRDefault="004337E8" w:rsidP="00F62FFE">
            <w:pPr>
              <w:widowControl/>
              <w:spacing w:line="240" w:lineRule="exact"/>
              <w:ind w:rightChars="-18" w:right="-38"/>
              <w:textAlignment w:val="center"/>
              <w:rPr>
                <w:rFonts w:ascii="宋体" w:eastAsia="宋体" w:hAnsi="宋体"/>
                <w:bCs/>
                <w:kern w:val="0"/>
                <w:sz w:val="18"/>
                <w:szCs w:val="18"/>
              </w:rPr>
            </w:pPr>
            <w:proofErr w:type="gramStart"/>
            <w:r w:rsidRPr="004337E8">
              <w:rPr>
                <w:rFonts w:ascii="宋体" w:eastAsia="宋体" w:hAnsi="宋体" w:hint="eastAsia"/>
                <w:bCs/>
                <w:kern w:val="0"/>
                <w:sz w:val="18"/>
                <w:szCs w:val="18"/>
              </w:rPr>
              <w:t>支持零碳园区</w:t>
            </w:r>
            <w:proofErr w:type="gramEnd"/>
            <w:r w:rsidRPr="004337E8">
              <w:rPr>
                <w:rFonts w:ascii="宋体" w:eastAsia="宋体" w:hAnsi="宋体" w:hint="eastAsia"/>
                <w:bCs/>
                <w:kern w:val="0"/>
                <w:sz w:val="18"/>
                <w:szCs w:val="18"/>
              </w:rPr>
              <w:t>、</w:t>
            </w:r>
            <w:proofErr w:type="gramStart"/>
            <w:r w:rsidRPr="004337E8">
              <w:rPr>
                <w:rFonts w:ascii="宋体" w:eastAsia="宋体" w:hAnsi="宋体" w:hint="eastAsia"/>
                <w:bCs/>
                <w:kern w:val="0"/>
                <w:sz w:val="18"/>
                <w:szCs w:val="18"/>
              </w:rPr>
              <w:t>零碳运输</w:t>
            </w:r>
            <w:proofErr w:type="gramEnd"/>
            <w:r w:rsidRPr="004337E8">
              <w:rPr>
                <w:rFonts w:ascii="宋体" w:eastAsia="宋体" w:hAnsi="宋体" w:hint="eastAsia"/>
                <w:bCs/>
                <w:kern w:val="0"/>
                <w:sz w:val="18"/>
                <w:szCs w:val="18"/>
              </w:rPr>
              <w:t>走廊实现近</w:t>
            </w:r>
            <w:proofErr w:type="gramStart"/>
            <w:r w:rsidRPr="004337E8">
              <w:rPr>
                <w:rFonts w:ascii="宋体" w:eastAsia="宋体" w:hAnsi="宋体" w:hint="eastAsia"/>
                <w:bCs/>
                <w:kern w:val="0"/>
                <w:sz w:val="18"/>
                <w:szCs w:val="18"/>
              </w:rPr>
              <w:t>零碳目标</w:t>
            </w:r>
            <w:proofErr w:type="gramEnd"/>
            <w:r w:rsidRPr="004337E8">
              <w:rPr>
                <w:rFonts w:ascii="宋体" w:eastAsia="宋体" w:hAnsi="宋体" w:hint="eastAsia"/>
                <w:bCs/>
                <w:kern w:val="0"/>
                <w:sz w:val="18"/>
                <w:szCs w:val="18"/>
              </w:rPr>
              <w:t>的供能设施建设、基础设施改造、工艺</w:t>
            </w:r>
            <w:proofErr w:type="gramStart"/>
            <w:r w:rsidRPr="004337E8">
              <w:rPr>
                <w:rFonts w:ascii="宋体" w:eastAsia="宋体" w:hAnsi="宋体" w:hint="eastAsia"/>
                <w:bCs/>
                <w:kern w:val="0"/>
                <w:sz w:val="18"/>
                <w:szCs w:val="18"/>
              </w:rPr>
              <w:t>降碳改造</w:t>
            </w:r>
            <w:proofErr w:type="gramEnd"/>
            <w:r w:rsidRPr="004337E8">
              <w:rPr>
                <w:rFonts w:ascii="宋体" w:eastAsia="宋体" w:hAnsi="宋体" w:hint="eastAsia"/>
                <w:bCs/>
                <w:kern w:val="0"/>
                <w:sz w:val="18"/>
                <w:szCs w:val="18"/>
              </w:rPr>
              <w:t>等项目</w:t>
            </w:r>
          </w:p>
        </w:tc>
      </w:tr>
      <w:tr w:rsidR="004337E8" w:rsidRPr="0050582C" w14:paraId="6594CFB7" w14:textId="77777777" w:rsidTr="00F62FFE">
        <w:trPr>
          <w:trHeight w:val="278"/>
          <w:jc w:val="center"/>
        </w:trPr>
        <w:tc>
          <w:tcPr>
            <w:tcW w:w="1276" w:type="dxa"/>
            <w:tcBorders>
              <w:left w:val="nil"/>
            </w:tcBorders>
            <w:vAlign w:val="center"/>
          </w:tcPr>
          <w:p w14:paraId="047703A3" w14:textId="1F35737C" w:rsidR="004337E8" w:rsidRDefault="009F5C59" w:rsidP="00F62FFE">
            <w:pPr>
              <w:keepNext/>
              <w:keepLines/>
              <w:widowControl/>
              <w:spacing w:line="240" w:lineRule="exact"/>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025</w:t>
            </w:r>
            <w:r>
              <w:rPr>
                <w:rFonts w:ascii="宋体" w:eastAsia="宋体" w:hAnsi="宋体" w:hint="eastAsia"/>
                <w:bCs/>
                <w:kern w:val="0"/>
                <w:sz w:val="18"/>
                <w:szCs w:val="18"/>
              </w:rPr>
              <w:t>年1</w:t>
            </w:r>
            <w:r w:rsidR="00911104">
              <w:rPr>
                <w:rFonts w:ascii="宋体" w:eastAsia="宋体" w:hAnsi="宋体"/>
                <w:bCs/>
                <w:kern w:val="0"/>
                <w:sz w:val="18"/>
                <w:szCs w:val="18"/>
              </w:rPr>
              <w:t>0</w:t>
            </w:r>
            <w:r>
              <w:rPr>
                <w:rFonts w:ascii="宋体" w:eastAsia="宋体" w:hAnsi="宋体" w:hint="eastAsia"/>
                <w:bCs/>
                <w:kern w:val="0"/>
                <w:sz w:val="18"/>
                <w:szCs w:val="18"/>
              </w:rPr>
              <w:t>月</w:t>
            </w:r>
          </w:p>
        </w:tc>
        <w:tc>
          <w:tcPr>
            <w:tcW w:w="2552" w:type="dxa"/>
            <w:tcBorders>
              <w:top w:val="single" w:sz="4" w:space="0" w:color="auto"/>
              <w:left w:val="nil"/>
              <w:bottom w:val="single" w:sz="4" w:space="0" w:color="auto"/>
              <w:right w:val="single" w:sz="4" w:space="0" w:color="auto"/>
            </w:tcBorders>
            <w:shd w:val="clear" w:color="auto" w:fill="auto"/>
            <w:vAlign w:val="center"/>
          </w:tcPr>
          <w:p w14:paraId="64D34999" w14:textId="552394BF" w:rsidR="004337E8" w:rsidRPr="008808A2" w:rsidRDefault="009F5C59" w:rsidP="00F62FFE">
            <w:pPr>
              <w:widowControl/>
              <w:spacing w:line="240" w:lineRule="exact"/>
              <w:ind w:rightChars="-18" w:right="-38"/>
              <w:rPr>
                <w:rFonts w:ascii="宋体" w:eastAsia="宋体" w:hAnsi="宋体"/>
                <w:bCs/>
                <w:kern w:val="0"/>
                <w:sz w:val="18"/>
                <w:szCs w:val="18"/>
              </w:rPr>
            </w:pPr>
            <w:r>
              <w:rPr>
                <w:rFonts w:ascii="宋体" w:eastAsia="宋体" w:hAnsi="宋体" w:hint="eastAsia"/>
                <w:bCs/>
                <w:kern w:val="0"/>
                <w:sz w:val="18"/>
                <w:szCs w:val="18"/>
              </w:rPr>
              <w:t>《关于促进新能源集成融合发展的指导意见》</w:t>
            </w:r>
            <w:r w:rsidR="00B578E9">
              <w:rPr>
                <w:rFonts w:ascii="宋体" w:eastAsia="宋体" w:hAnsi="宋体" w:hint="eastAsia"/>
                <w:bCs/>
                <w:kern w:val="0"/>
                <w:sz w:val="18"/>
                <w:szCs w:val="18"/>
              </w:rPr>
              <w:t>（国能发新能【2</w:t>
            </w:r>
            <w:r w:rsidR="00B578E9">
              <w:rPr>
                <w:rFonts w:ascii="宋体" w:eastAsia="宋体" w:hAnsi="宋体"/>
                <w:bCs/>
                <w:kern w:val="0"/>
                <w:sz w:val="18"/>
                <w:szCs w:val="18"/>
              </w:rPr>
              <w:t>025</w:t>
            </w:r>
            <w:r w:rsidR="00B578E9">
              <w:rPr>
                <w:rFonts w:ascii="宋体" w:eastAsia="宋体" w:hAnsi="宋体" w:hint="eastAsia"/>
                <w:bCs/>
                <w:kern w:val="0"/>
                <w:sz w:val="18"/>
                <w:szCs w:val="18"/>
              </w:rPr>
              <w:t>】9</w:t>
            </w:r>
            <w:r w:rsidR="00B578E9">
              <w:rPr>
                <w:rFonts w:ascii="宋体" w:eastAsia="宋体" w:hAnsi="宋体"/>
                <w:bCs/>
                <w:kern w:val="0"/>
                <w:sz w:val="18"/>
                <w:szCs w:val="18"/>
              </w:rPr>
              <w:t>3</w:t>
            </w:r>
            <w:r w:rsidR="00B578E9">
              <w:rPr>
                <w:rFonts w:ascii="宋体" w:eastAsia="宋体" w:hAnsi="宋体" w:hint="eastAsia"/>
                <w:bCs/>
                <w:kern w:val="0"/>
                <w:sz w:val="18"/>
                <w:szCs w:val="18"/>
              </w:rPr>
              <w:t>号）</w:t>
            </w:r>
          </w:p>
        </w:tc>
        <w:tc>
          <w:tcPr>
            <w:tcW w:w="4478" w:type="dxa"/>
            <w:tcBorders>
              <w:top w:val="single" w:sz="4" w:space="0" w:color="auto"/>
              <w:left w:val="single" w:sz="4" w:space="0" w:color="auto"/>
              <w:bottom w:val="single" w:sz="4" w:space="0" w:color="auto"/>
              <w:right w:val="nil"/>
            </w:tcBorders>
            <w:shd w:val="clear" w:color="auto" w:fill="auto"/>
            <w:vAlign w:val="center"/>
          </w:tcPr>
          <w:p w14:paraId="18BB5411" w14:textId="7CAE20E4" w:rsidR="004337E8" w:rsidRPr="008808A2" w:rsidRDefault="00911104" w:rsidP="00F62FFE">
            <w:pPr>
              <w:widowControl/>
              <w:spacing w:line="240" w:lineRule="exact"/>
              <w:ind w:rightChars="-18" w:right="-38"/>
              <w:textAlignment w:val="center"/>
              <w:rPr>
                <w:rFonts w:ascii="宋体" w:eastAsia="宋体" w:hAnsi="宋体"/>
                <w:bCs/>
                <w:kern w:val="0"/>
                <w:sz w:val="18"/>
                <w:szCs w:val="18"/>
              </w:rPr>
            </w:pPr>
            <w:r w:rsidRPr="00911104">
              <w:rPr>
                <w:rFonts w:ascii="宋体" w:eastAsia="宋体" w:hAnsi="宋体" w:hint="eastAsia"/>
                <w:bCs/>
                <w:kern w:val="0"/>
                <w:sz w:val="18"/>
                <w:szCs w:val="18"/>
              </w:rPr>
              <w:t>支持新能源为主的产业园区应用</w:t>
            </w:r>
            <w:proofErr w:type="gramStart"/>
            <w:r w:rsidRPr="00911104">
              <w:rPr>
                <w:rFonts w:ascii="宋体" w:eastAsia="宋体" w:hAnsi="宋体" w:hint="eastAsia"/>
                <w:bCs/>
                <w:kern w:val="0"/>
                <w:sz w:val="18"/>
                <w:szCs w:val="18"/>
              </w:rPr>
              <w:t>绿电直</w:t>
            </w:r>
            <w:proofErr w:type="gramEnd"/>
            <w:r w:rsidRPr="00911104">
              <w:rPr>
                <w:rFonts w:ascii="宋体" w:eastAsia="宋体" w:hAnsi="宋体" w:hint="eastAsia"/>
                <w:bCs/>
                <w:kern w:val="0"/>
                <w:sz w:val="18"/>
                <w:szCs w:val="18"/>
              </w:rPr>
              <w:t>连、智能微电网（</w:t>
            </w:r>
            <w:proofErr w:type="gramStart"/>
            <w:r w:rsidRPr="00911104">
              <w:rPr>
                <w:rFonts w:ascii="宋体" w:eastAsia="宋体" w:hAnsi="宋体" w:hint="eastAsia"/>
                <w:bCs/>
                <w:kern w:val="0"/>
                <w:sz w:val="18"/>
                <w:szCs w:val="18"/>
              </w:rPr>
              <w:t>源网荷储</w:t>
            </w:r>
            <w:proofErr w:type="gramEnd"/>
            <w:r w:rsidRPr="00911104">
              <w:rPr>
                <w:rFonts w:ascii="宋体" w:eastAsia="宋体" w:hAnsi="宋体" w:hint="eastAsia"/>
                <w:bCs/>
                <w:kern w:val="0"/>
                <w:sz w:val="18"/>
                <w:szCs w:val="18"/>
              </w:rPr>
              <w:t>一体化）、新能源接入增量配电网等新业态以及绿</w:t>
            </w:r>
            <w:proofErr w:type="gramStart"/>
            <w:r w:rsidRPr="00911104">
              <w:rPr>
                <w:rFonts w:ascii="宋体" w:eastAsia="宋体" w:hAnsi="宋体" w:hint="eastAsia"/>
                <w:bCs/>
                <w:kern w:val="0"/>
                <w:sz w:val="18"/>
                <w:szCs w:val="18"/>
              </w:rPr>
              <w:t>证绿电交易</w:t>
            </w:r>
            <w:proofErr w:type="gramEnd"/>
            <w:r w:rsidRPr="00911104">
              <w:rPr>
                <w:rFonts w:ascii="宋体" w:eastAsia="宋体" w:hAnsi="宋体" w:hint="eastAsia"/>
                <w:bCs/>
                <w:kern w:val="0"/>
                <w:sz w:val="18"/>
                <w:szCs w:val="18"/>
              </w:rPr>
              <w:t>等形式，构建多能互补、高度自给的</w:t>
            </w:r>
            <w:proofErr w:type="gramStart"/>
            <w:r w:rsidRPr="00911104">
              <w:rPr>
                <w:rFonts w:ascii="宋体" w:eastAsia="宋体" w:hAnsi="宋体" w:hint="eastAsia"/>
                <w:bCs/>
                <w:kern w:val="0"/>
                <w:sz w:val="18"/>
                <w:szCs w:val="18"/>
              </w:rPr>
              <w:t>低碳零碳园区</w:t>
            </w:r>
            <w:proofErr w:type="gramEnd"/>
            <w:r w:rsidRPr="00911104">
              <w:rPr>
                <w:rFonts w:ascii="宋体" w:eastAsia="宋体" w:hAnsi="宋体" w:hint="eastAsia"/>
                <w:bCs/>
                <w:kern w:val="0"/>
                <w:sz w:val="18"/>
                <w:szCs w:val="18"/>
              </w:rPr>
              <w:t>，推动产业园区减</w:t>
            </w:r>
            <w:proofErr w:type="gramStart"/>
            <w:r w:rsidRPr="00911104">
              <w:rPr>
                <w:rFonts w:ascii="宋体" w:eastAsia="宋体" w:hAnsi="宋体" w:hint="eastAsia"/>
                <w:bCs/>
                <w:kern w:val="0"/>
                <w:sz w:val="18"/>
                <w:szCs w:val="18"/>
              </w:rPr>
              <w:t>污降碳</w:t>
            </w:r>
            <w:proofErr w:type="gramEnd"/>
            <w:r w:rsidRPr="00911104">
              <w:rPr>
                <w:rFonts w:ascii="宋体" w:eastAsia="宋体" w:hAnsi="宋体" w:hint="eastAsia"/>
                <w:bCs/>
                <w:kern w:val="0"/>
                <w:sz w:val="18"/>
                <w:szCs w:val="18"/>
              </w:rPr>
              <w:t>协同增效，实现更高比例“以绿制（造）绿”</w:t>
            </w:r>
          </w:p>
        </w:tc>
      </w:tr>
      <w:tr w:rsidR="00911104" w:rsidRPr="0050582C" w14:paraId="4C50D87C" w14:textId="77777777" w:rsidTr="00F62FFE">
        <w:trPr>
          <w:trHeight w:val="278"/>
          <w:jc w:val="center"/>
        </w:trPr>
        <w:tc>
          <w:tcPr>
            <w:tcW w:w="1276" w:type="dxa"/>
            <w:tcBorders>
              <w:left w:val="nil"/>
            </w:tcBorders>
            <w:vAlign w:val="center"/>
          </w:tcPr>
          <w:p w14:paraId="78E274F9" w14:textId="16E442DE" w:rsidR="00911104" w:rsidRDefault="003601C6" w:rsidP="00F62FFE">
            <w:pPr>
              <w:keepNext/>
              <w:keepLines/>
              <w:widowControl/>
              <w:spacing w:line="240" w:lineRule="exact"/>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025</w:t>
            </w:r>
            <w:r>
              <w:rPr>
                <w:rFonts w:ascii="宋体" w:eastAsia="宋体" w:hAnsi="宋体" w:hint="eastAsia"/>
                <w:bCs/>
                <w:kern w:val="0"/>
                <w:sz w:val="18"/>
                <w:szCs w:val="18"/>
              </w:rPr>
              <w:t>年1</w:t>
            </w:r>
            <w:r>
              <w:rPr>
                <w:rFonts w:ascii="宋体" w:eastAsia="宋体" w:hAnsi="宋体"/>
                <w:bCs/>
                <w:kern w:val="0"/>
                <w:sz w:val="18"/>
                <w:szCs w:val="18"/>
              </w:rPr>
              <w:t>2</w:t>
            </w:r>
            <w:r>
              <w:rPr>
                <w:rFonts w:ascii="宋体" w:eastAsia="宋体" w:hAnsi="宋体" w:hint="eastAsia"/>
                <w:bCs/>
                <w:kern w:val="0"/>
                <w:sz w:val="18"/>
                <w:szCs w:val="18"/>
              </w:rPr>
              <w:t>月</w:t>
            </w:r>
          </w:p>
        </w:tc>
        <w:tc>
          <w:tcPr>
            <w:tcW w:w="2552" w:type="dxa"/>
            <w:tcBorders>
              <w:top w:val="single" w:sz="4" w:space="0" w:color="auto"/>
              <w:left w:val="nil"/>
              <w:bottom w:val="single" w:sz="4" w:space="0" w:color="auto"/>
              <w:right w:val="single" w:sz="4" w:space="0" w:color="auto"/>
            </w:tcBorders>
            <w:shd w:val="clear" w:color="auto" w:fill="auto"/>
            <w:vAlign w:val="center"/>
          </w:tcPr>
          <w:p w14:paraId="22AE5A96" w14:textId="38448AD6" w:rsidR="00911104" w:rsidRDefault="00A356E6" w:rsidP="00F62FFE">
            <w:pPr>
              <w:widowControl/>
              <w:spacing w:line="240" w:lineRule="exact"/>
              <w:ind w:rightChars="-18" w:right="-38"/>
              <w:rPr>
                <w:rFonts w:ascii="宋体" w:eastAsia="宋体" w:hAnsi="宋体"/>
                <w:bCs/>
                <w:kern w:val="0"/>
                <w:sz w:val="18"/>
                <w:szCs w:val="18"/>
              </w:rPr>
            </w:pPr>
            <w:r>
              <w:rPr>
                <w:rFonts w:ascii="宋体" w:eastAsia="宋体" w:hAnsi="宋体" w:hint="eastAsia"/>
                <w:bCs/>
                <w:kern w:val="0"/>
                <w:sz w:val="18"/>
                <w:szCs w:val="18"/>
              </w:rPr>
              <w:t>关于印发</w:t>
            </w:r>
            <w:r w:rsidRPr="00A356E6">
              <w:rPr>
                <w:rFonts w:ascii="宋体" w:eastAsia="宋体" w:hAnsi="宋体" w:hint="eastAsia"/>
                <w:bCs/>
                <w:kern w:val="0"/>
                <w:sz w:val="18"/>
                <w:szCs w:val="18"/>
              </w:rPr>
              <w:t>《国家级零碳园区建设名单（第一批）》的通知</w:t>
            </w:r>
            <w:r>
              <w:rPr>
                <w:rFonts w:ascii="宋体" w:eastAsia="宋体" w:hAnsi="宋体" w:hint="eastAsia"/>
                <w:bCs/>
                <w:kern w:val="0"/>
                <w:sz w:val="18"/>
                <w:szCs w:val="18"/>
              </w:rPr>
              <w:t>（发改办环资【</w:t>
            </w:r>
            <w:r w:rsidRPr="00A356E6">
              <w:rPr>
                <w:rFonts w:ascii="宋体" w:eastAsia="宋体" w:hAnsi="宋体" w:hint="eastAsia"/>
                <w:bCs/>
                <w:kern w:val="0"/>
                <w:sz w:val="18"/>
                <w:szCs w:val="18"/>
              </w:rPr>
              <w:t>2025</w:t>
            </w:r>
            <w:r>
              <w:rPr>
                <w:rFonts w:ascii="宋体" w:eastAsia="宋体" w:hAnsi="宋体" w:hint="eastAsia"/>
                <w:bCs/>
                <w:kern w:val="0"/>
                <w:sz w:val="18"/>
                <w:szCs w:val="18"/>
              </w:rPr>
              <w:t>】</w:t>
            </w:r>
            <w:r w:rsidRPr="00A356E6">
              <w:rPr>
                <w:rFonts w:ascii="宋体" w:eastAsia="宋体" w:hAnsi="宋体" w:hint="eastAsia"/>
                <w:bCs/>
                <w:kern w:val="0"/>
                <w:sz w:val="18"/>
                <w:szCs w:val="18"/>
              </w:rPr>
              <w:t>1082号</w:t>
            </w:r>
            <w:r>
              <w:rPr>
                <w:rFonts w:ascii="宋体" w:eastAsia="宋体" w:hAnsi="宋体" w:hint="eastAsia"/>
                <w:bCs/>
                <w:kern w:val="0"/>
                <w:sz w:val="18"/>
                <w:szCs w:val="18"/>
              </w:rPr>
              <w:t>）</w:t>
            </w:r>
          </w:p>
        </w:tc>
        <w:tc>
          <w:tcPr>
            <w:tcW w:w="4478" w:type="dxa"/>
            <w:tcBorders>
              <w:top w:val="single" w:sz="4" w:space="0" w:color="auto"/>
              <w:left w:val="single" w:sz="4" w:space="0" w:color="auto"/>
              <w:bottom w:val="single" w:sz="4" w:space="0" w:color="auto"/>
              <w:right w:val="nil"/>
            </w:tcBorders>
            <w:shd w:val="clear" w:color="auto" w:fill="auto"/>
            <w:vAlign w:val="center"/>
          </w:tcPr>
          <w:p w14:paraId="15D5F626" w14:textId="53192937" w:rsidR="00911104" w:rsidRPr="00911104" w:rsidRDefault="00602357" w:rsidP="00F62FFE">
            <w:pPr>
              <w:widowControl/>
              <w:spacing w:line="240" w:lineRule="exact"/>
              <w:ind w:rightChars="-18" w:right="-38"/>
              <w:textAlignment w:val="center"/>
              <w:rPr>
                <w:rFonts w:ascii="宋体" w:eastAsia="宋体" w:hAnsi="宋体"/>
                <w:bCs/>
                <w:kern w:val="0"/>
                <w:sz w:val="18"/>
                <w:szCs w:val="18"/>
              </w:rPr>
            </w:pPr>
            <w:r>
              <w:rPr>
                <w:rFonts w:ascii="宋体" w:eastAsia="宋体" w:hAnsi="宋体" w:hint="eastAsia"/>
                <w:bCs/>
                <w:kern w:val="0"/>
                <w:sz w:val="18"/>
                <w:szCs w:val="18"/>
              </w:rPr>
              <w:t>共纳入5</w:t>
            </w:r>
            <w:r>
              <w:rPr>
                <w:rFonts w:ascii="宋体" w:eastAsia="宋体" w:hAnsi="宋体"/>
                <w:bCs/>
                <w:kern w:val="0"/>
                <w:sz w:val="18"/>
                <w:szCs w:val="18"/>
              </w:rPr>
              <w:t>2</w:t>
            </w:r>
            <w:r>
              <w:rPr>
                <w:rFonts w:ascii="宋体" w:eastAsia="宋体" w:hAnsi="宋体" w:hint="eastAsia"/>
                <w:bCs/>
                <w:kern w:val="0"/>
                <w:sz w:val="18"/>
                <w:szCs w:val="18"/>
              </w:rPr>
              <w:t>个园区，实现3</w:t>
            </w:r>
            <w:r>
              <w:rPr>
                <w:rFonts w:ascii="宋体" w:eastAsia="宋体" w:hAnsi="宋体"/>
                <w:bCs/>
                <w:kern w:val="0"/>
                <w:sz w:val="18"/>
                <w:szCs w:val="18"/>
              </w:rPr>
              <w:t>1</w:t>
            </w:r>
            <w:r>
              <w:rPr>
                <w:rFonts w:ascii="宋体" w:eastAsia="宋体" w:hAnsi="宋体" w:hint="eastAsia"/>
                <w:bCs/>
                <w:kern w:val="0"/>
                <w:sz w:val="18"/>
                <w:szCs w:val="18"/>
              </w:rPr>
              <w:t>个省（区、市）和新疆生产建设兵团全覆盖，每个地区至少有1个园区入选</w:t>
            </w:r>
          </w:p>
        </w:tc>
      </w:tr>
      <w:tr w:rsidR="00E41FED" w:rsidRPr="0050582C" w14:paraId="6F08DAFC" w14:textId="77777777" w:rsidTr="00F62FFE">
        <w:trPr>
          <w:trHeight w:val="278"/>
          <w:jc w:val="center"/>
        </w:trPr>
        <w:tc>
          <w:tcPr>
            <w:tcW w:w="1276" w:type="dxa"/>
            <w:tcBorders>
              <w:left w:val="nil"/>
            </w:tcBorders>
            <w:vAlign w:val="center"/>
          </w:tcPr>
          <w:p w14:paraId="1CC35FBB" w14:textId="236FD93A" w:rsidR="00E41FED" w:rsidRDefault="009622F1" w:rsidP="00F62FFE">
            <w:pPr>
              <w:keepNext/>
              <w:keepLines/>
              <w:widowControl/>
              <w:spacing w:line="240" w:lineRule="exact"/>
              <w:rPr>
                <w:rFonts w:ascii="宋体" w:eastAsia="宋体" w:hAnsi="宋体"/>
                <w:bCs/>
                <w:kern w:val="0"/>
                <w:sz w:val="18"/>
                <w:szCs w:val="18"/>
              </w:rPr>
            </w:pPr>
            <w:r>
              <w:rPr>
                <w:rFonts w:ascii="宋体" w:eastAsia="宋体" w:hAnsi="宋体" w:hint="eastAsia"/>
                <w:bCs/>
                <w:kern w:val="0"/>
                <w:sz w:val="18"/>
                <w:szCs w:val="18"/>
              </w:rPr>
              <w:t>2</w:t>
            </w:r>
            <w:r>
              <w:rPr>
                <w:rFonts w:ascii="宋体" w:eastAsia="宋体" w:hAnsi="宋体"/>
                <w:bCs/>
                <w:kern w:val="0"/>
                <w:sz w:val="18"/>
                <w:szCs w:val="18"/>
              </w:rPr>
              <w:t>026</w:t>
            </w:r>
            <w:r>
              <w:rPr>
                <w:rFonts w:ascii="宋体" w:eastAsia="宋体" w:hAnsi="宋体" w:hint="eastAsia"/>
                <w:bCs/>
                <w:kern w:val="0"/>
                <w:sz w:val="18"/>
                <w:szCs w:val="18"/>
              </w:rPr>
              <w:t>年3月</w:t>
            </w:r>
          </w:p>
        </w:tc>
        <w:tc>
          <w:tcPr>
            <w:tcW w:w="2552" w:type="dxa"/>
            <w:tcBorders>
              <w:top w:val="single" w:sz="4" w:space="0" w:color="auto"/>
              <w:left w:val="nil"/>
              <w:bottom w:val="single" w:sz="4" w:space="0" w:color="auto"/>
              <w:right w:val="single" w:sz="4" w:space="0" w:color="auto"/>
            </w:tcBorders>
            <w:shd w:val="clear" w:color="auto" w:fill="auto"/>
            <w:vAlign w:val="center"/>
          </w:tcPr>
          <w:p w14:paraId="0E3C58BC" w14:textId="2F68C223" w:rsidR="00E41FED" w:rsidRDefault="00F62FFE" w:rsidP="00F62FFE">
            <w:pPr>
              <w:widowControl/>
              <w:spacing w:line="240" w:lineRule="exact"/>
              <w:ind w:rightChars="-18" w:right="-38"/>
              <w:rPr>
                <w:rFonts w:ascii="宋体" w:eastAsia="宋体" w:hAnsi="宋体"/>
                <w:bCs/>
                <w:kern w:val="0"/>
                <w:sz w:val="18"/>
                <w:szCs w:val="18"/>
              </w:rPr>
            </w:pPr>
            <w:r w:rsidRPr="00F62FFE">
              <w:rPr>
                <w:rFonts w:ascii="宋体" w:eastAsia="宋体" w:hAnsi="宋体" w:hint="eastAsia"/>
                <w:bCs/>
                <w:kern w:val="0"/>
                <w:sz w:val="18"/>
                <w:szCs w:val="18"/>
              </w:rPr>
              <w:t>中华人民共和国国民经济和社会发展第十五个五年规划纲要</w:t>
            </w:r>
          </w:p>
        </w:tc>
        <w:tc>
          <w:tcPr>
            <w:tcW w:w="4478" w:type="dxa"/>
            <w:tcBorders>
              <w:top w:val="single" w:sz="4" w:space="0" w:color="auto"/>
              <w:left w:val="single" w:sz="4" w:space="0" w:color="auto"/>
              <w:bottom w:val="single" w:sz="4" w:space="0" w:color="auto"/>
              <w:right w:val="nil"/>
            </w:tcBorders>
            <w:shd w:val="clear" w:color="auto" w:fill="auto"/>
            <w:vAlign w:val="center"/>
          </w:tcPr>
          <w:p w14:paraId="3C24E8EF" w14:textId="3254311F" w:rsidR="00E41FED" w:rsidRPr="00911104" w:rsidRDefault="00F62FFE" w:rsidP="00F62FFE">
            <w:pPr>
              <w:widowControl/>
              <w:spacing w:line="240" w:lineRule="exact"/>
              <w:ind w:rightChars="-18" w:right="-38"/>
              <w:textAlignment w:val="center"/>
              <w:rPr>
                <w:rFonts w:ascii="宋体" w:eastAsia="宋体" w:hAnsi="宋体"/>
                <w:bCs/>
                <w:kern w:val="0"/>
                <w:sz w:val="18"/>
                <w:szCs w:val="18"/>
              </w:rPr>
            </w:pPr>
            <w:r w:rsidRPr="00F62FFE">
              <w:rPr>
                <w:rFonts w:ascii="宋体" w:eastAsia="宋体" w:hAnsi="宋体" w:hint="eastAsia"/>
                <w:bCs/>
                <w:kern w:val="0"/>
                <w:sz w:val="18"/>
                <w:szCs w:val="18"/>
              </w:rPr>
              <w:t>有力有效管控高耗能高排放项目，加快绿色低碳技术装备创新应用，有序推动符合要求的高载能产业向可再生能源资源富集区域转移，建设</w:t>
            </w:r>
            <w:proofErr w:type="gramStart"/>
            <w:r w:rsidRPr="00F62FFE">
              <w:rPr>
                <w:rFonts w:ascii="宋体" w:eastAsia="宋体" w:hAnsi="宋体" w:hint="eastAsia"/>
                <w:bCs/>
                <w:kern w:val="0"/>
                <w:sz w:val="18"/>
                <w:szCs w:val="18"/>
              </w:rPr>
              <w:t>零碳工厂</w:t>
            </w:r>
            <w:proofErr w:type="gramEnd"/>
            <w:r w:rsidRPr="00F62FFE">
              <w:rPr>
                <w:rFonts w:ascii="宋体" w:eastAsia="宋体" w:hAnsi="宋体" w:hint="eastAsia"/>
                <w:bCs/>
                <w:kern w:val="0"/>
                <w:sz w:val="18"/>
                <w:szCs w:val="18"/>
              </w:rPr>
              <w:t>和园区</w:t>
            </w:r>
          </w:p>
        </w:tc>
      </w:tr>
      <w:tr w:rsidR="00D56C8E" w:rsidRPr="00CC2334" w14:paraId="689A6D8C" w14:textId="77777777" w:rsidTr="008F27E5">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3"/>
            <w:tcBorders>
              <w:top w:val="single" w:sz="4" w:space="0" w:color="000000"/>
              <w:left w:val="nil"/>
              <w:bottom w:val="single" w:sz="12" w:space="0" w:color="000000"/>
              <w:right w:val="nil"/>
            </w:tcBorders>
            <w:vAlign w:val="center"/>
          </w:tcPr>
          <w:p w14:paraId="2B940542" w14:textId="77777777" w:rsidR="00D56C8E" w:rsidRPr="00CC2334" w:rsidRDefault="00D56C8E" w:rsidP="008F27E5">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3D553E17" w14:textId="78D0F005" w:rsidR="00802D9C" w:rsidRPr="00C4685C" w:rsidRDefault="008347AF" w:rsidP="008347AF">
      <w:pPr>
        <w:spacing w:beforeLines="50" w:before="156" w:line="400" w:lineRule="exact"/>
        <w:ind w:firstLineChars="200" w:firstLine="480"/>
        <w:rPr>
          <w:rFonts w:ascii="仿宋" w:eastAsia="仿宋" w:hAnsi="仿宋"/>
          <w:sz w:val="24"/>
          <w:szCs w:val="24"/>
        </w:rPr>
      </w:pPr>
      <w:r>
        <w:rPr>
          <w:rFonts w:ascii="仿宋" w:eastAsia="仿宋" w:hAnsi="仿宋" w:hint="eastAsia"/>
          <w:sz w:val="24"/>
          <w:szCs w:val="24"/>
        </w:rPr>
        <w:t>从国家层面看，</w:t>
      </w:r>
      <w:proofErr w:type="gramStart"/>
      <w:r>
        <w:rPr>
          <w:rFonts w:ascii="仿宋" w:eastAsia="仿宋" w:hAnsi="仿宋" w:hint="eastAsia"/>
          <w:sz w:val="24"/>
          <w:szCs w:val="24"/>
        </w:rPr>
        <w:t>零碳园区</w:t>
      </w:r>
      <w:proofErr w:type="gramEnd"/>
      <w:r w:rsidR="006B2753" w:rsidRPr="006B2753">
        <w:rPr>
          <w:rFonts w:ascii="仿宋" w:eastAsia="仿宋" w:hAnsi="仿宋" w:hint="eastAsia"/>
          <w:sz w:val="24"/>
          <w:szCs w:val="24"/>
        </w:rPr>
        <w:t>为源</w:t>
      </w:r>
      <w:proofErr w:type="gramStart"/>
      <w:r w:rsidR="006B2753" w:rsidRPr="006B2753">
        <w:rPr>
          <w:rFonts w:ascii="仿宋" w:eastAsia="仿宋" w:hAnsi="仿宋" w:hint="eastAsia"/>
          <w:sz w:val="24"/>
          <w:szCs w:val="24"/>
        </w:rPr>
        <w:t>网荷储</w:t>
      </w:r>
      <w:proofErr w:type="gramEnd"/>
      <w:r w:rsidR="006B2753" w:rsidRPr="006B2753">
        <w:rPr>
          <w:rFonts w:ascii="仿宋" w:eastAsia="仿宋" w:hAnsi="仿宋" w:hint="eastAsia"/>
          <w:sz w:val="24"/>
          <w:szCs w:val="24"/>
        </w:rPr>
        <w:t>协同、</w:t>
      </w:r>
      <w:proofErr w:type="gramStart"/>
      <w:r w:rsidR="006B2753" w:rsidRPr="006B2753">
        <w:rPr>
          <w:rFonts w:ascii="仿宋" w:eastAsia="仿宋" w:hAnsi="仿宋" w:hint="eastAsia"/>
          <w:sz w:val="24"/>
          <w:szCs w:val="24"/>
        </w:rPr>
        <w:t>绿电直供</w:t>
      </w:r>
      <w:proofErr w:type="gramEnd"/>
      <w:r w:rsidR="006B2753" w:rsidRPr="006B2753">
        <w:rPr>
          <w:rFonts w:ascii="仿宋" w:eastAsia="仿宋" w:hAnsi="仿宋" w:hint="eastAsia"/>
          <w:sz w:val="24"/>
          <w:szCs w:val="24"/>
        </w:rPr>
        <w:t>、</w:t>
      </w:r>
      <w:proofErr w:type="gramStart"/>
      <w:r w:rsidR="006B2753" w:rsidRPr="006B2753">
        <w:rPr>
          <w:rFonts w:ascii="仿宋" w:eastAsia="仿宋" w:hAnsi="仿宋" w:hint="eastAsia"/>
          <w:sz w:val="24"/>
          <w:szCs w:val="24"/>
        </w:rPr>
        <w:t>氢电耦合</w:t>
      </w:r>
      <w:proofErr w:type="gramEnd"/>
      <w:r w:rsidR="006B2753" w:rsidRPr="006B2753">
        <w:rPr>
          <w:rFonts w:ascii="仿宋" w:eastAsia="仿宋" w:hAnsi="仿宋" w:hint="eastAsia"/>
          <w:sz w:val="24"/>
          <w:szCs w:val="24"/>
        </w:rPr>
        <w:t>等创新模式提供场景验证</w:t>
      </w:r>
      <w:r w:rsidR="006B2753">
        <w:rPr>
          <w:rFonts w:ascii="仿宋" w:eastAsia="仿宋" w:hAnsi="仿宋" w:hint="eastAsia"/>
          <w:sz w:val="24"/>
          <w:szCs w:val="24"/>
        </w:rPr>
        <w:t>，推动发展动能转换，亦可通过降低产品碳足迹助力出口产业突破</w:t>
      </w:r>
      <w:r w:rsidR="006B2753" w:rsidRPr="006B2753">
        <w:rPr>
          <w:rFonts w:ascii="仿宋" w:eastAsia="仿宋" w:hAnsi="仿宋" w:hint="eastAsia"/>
          <w:sz w:val="24"/>
          <w:szCs w:val="24"/>
        </w:rPr>
        <w:t>欧盟碳边境调节机制（CBAM</w:t>
      </w:r>
      <w:r w:rsidR="006B2753">
        <w:rPr>
          <w:rFonts w:ascii="仿宋" w:eastAsia="仿宋" w:hAnsi="仿宋" w:hint="eastAsia"/>
          <w:sz w:val="24"/>
          <w:szCs w:val="24"/>
        </w:rPr>
        <w:t>）等外部规制</w:t>
      </w:r>
      <w:r w:rsidR="00802D9C" w:rsidRPr="00C4685C">
        <w:rPr>
          <w:rFonts w:ascii="仿宋" w:eastAsia="仿宋" w:hAnsi="仿宋" w:hint="eastAsia"/>
          <w:sz w:val="24"/>
          <w:szCs w:val="24"/>
        </w:rPr>
        <w:t>。</w:t>
      </w:r>
      <w:r w:rsidR="00F61C66">
        <w:rPr>
          <w:rFonts w:ascii="仿宋" w:eastAsia="仿宋" w:hAnsi="仿宋" w:hint="eastAsia"/>
          <w:sz w:val="24"/>
          <w:szCs w:val="24"/>
        </w:rPr>
        <w:t>从区域维度看，</w:t>
      </w:r>
      <w:proofErr w:type="gramStart"/>
      <w:r w:rsidR="00F61C66" w:rsidRPr="00F61C66">
        <w:rPr>
          <w:rFonts w:ascii="仿宋" w:eastAsia="仿宋" w:hAnsi="仿宋" w:hint="eastAsia"/>
          <w:sz w:val="24"/>
          <w:szCs w:val="24"/>
        </w:rPr>
        <w:t>零碳园区</w:t>
      </w:r>
      <w:proofErr w:type="gramEnd"/>
      <w:r w:rsidR="00F61C66" w:rsidRPr="00F61C66">
        <w:rPr>
          <w:rFonts w:ascii="仿宋" w:eastAsia="仿宋" w:hAnsi="仿宋" w:hint="eastAsia"/>
          <w:sz w:val="24"/>
          <w:szCs w:val="24"/>
        </w:rPr>
        <w:t>在建设过程中，同步推动光伏车棚、绿色交通网络等低碳基础设施向周边区域延伸覆盖，</w:t>
      </w:r>
      <w:r w:rsidR="006619B3">
        <w:rPr>
          <w:rFonts w:ascii="仿宋" w:eastAsia="仿宋" w:hAnsi="仿宋" w:hint="eastAsia"/>
          <w:sz w:val="24"/>
          <w:szCs w:val="24"/>
        </w:rPr>
        <w:t>有效提升园区自身</w:t>
      </w:r>
      <w:r w:rsidR="00F61C66" w:rsidRPr="00F61C66">
        <w:rPr>
          <w:rFonts w:ascii="仿宋" w:eastAsia="仿宋" w:hAnsi="仿宋" w:hint="eastAsia"/>
          <w:sz w:val="24"/>
          <w:szCs w:val="24"/>
        </w:rPr>
        <w:t>低碳运营水平</w:t>
      </w:r>
      <w:r w:rsidR="006619B3">
        <w:rPr>
          <w:rFonts w:ascii="仿宋" w:eastAsia="仿宋" w:hAnsi="仿宋" w:hint="eastAsia"/>
          <w:sz w:val="24"/>
          <w:szCs w:val="24"/>
        </w:rPr>
        <w:t>的同时，亦</w:t>
      </w:r>
      <w:r w:rsidR="00F61C66" w:rsidRPr="00F61C66">
        <w:rPr>
          <w:rFonts w:ascii="仿宋" w:eastAsia="仿宋" w:hAnsi="仿宋" w:hint="eastAsia"/>
          <w:sz w:val="24"/>
          <w:szCs w:val="24"/>
        </w:rPr>
        <w:t>完善区域低碳基础设施体系。</w:t>
      </w:r>
      <w:r w:rsidR="006619B3">
        <w:rPr>
          <w:rFonts w:ascii="仿宋" w:eastAsia="仿宋" w:hAnsi="仿宋" w:hint="eastAsia"/>
          <w:sz w:val="24"/>
          <w:szCs w:val="24"/>
        </w:rPr>
        <w:t>从产业维度看，</w:t>
      </w:r>
      <w:proofErr w:type="gramStart"/>
      <w:r w:rsidR="00771CD6">
        <w:rPr>
          <w:rFonts w:ascii="仿宋" w:eastAsia="仿宋" w:hAnsi="仿宋" w:hint="eastAsia"/>
          <w:sz w:val="24"/>
          <w:szCs w:val="24"/>
        </w:rPr>
        <w:t>零碳</w:t>
      </w:r>
      <w:r w:rsidR="00771CD6" w:rsidRPr="00C4685C">
        <w:rPr>
          <w:rFonts w:ascii="仿宋" w:eastAsia="仿宋" w:hAnsi="仿宋" w:hint="eastAsia"/>
          <w:sz w:val="24"/>
          <w:szCs w:val="24"/>
        </w:rPr>
        <w:t>园区</w:t>
      </w:r>
      <w:proofErr w:type="gramEnd"/>
      <w:r w:rsidR="00771CD6" w:rsidRPr="00C4685C">
        <w:rPr>
          <w:rFonts w:ascii="仿宋" w:eastAsia="仿宋" w:hAnsi="仿宋" w:hint="eastAsia"/>
          <w:sz w:val="24"/>
          <w:szCs w:val="24"/>
        </w:rPr>
        <w:t>作为产业集聚、能源消耗和</w:t>
      </w:r>
      <w:proofErr w:type="gramStart"/>
      <w:r w:rsidR="00771CD6" w:rsidRPr="00C4685C">
        <w:rPr>
          <w:rFonts w:ascii="仿宋" w:eastAsia="仿宋" w:hAnsi="仿宋" w:hint="eastAsia"/>
          <w:sz w:val="24"/>
          <w:szCs w:val="24"/>
        </w:rPr>
        <w:t>碳排放</w:t>
      </w:r>
      <w:proofErr w:type="gramEnd"/>
      <w:r w:rsidR="00771CD6" w:rsidRPr="00C4685C">
        <w:rPr>
          <w:rFonts w:ascii="仿宋" w:eastAsia="仿宋" w:hAnsi="仿宋" w:hint="eastAsia"/>
          <w:sz w:val="24"/>
          <w:szCs w:val="24"/>
        </w:rPr>
        <w:t>的核心载体，</w:t>
      </w:r>
      <w:r w:rsidR="001764CD">
        <w:rPr>
          <w:rFonts w:ascii="仿宋" w:eastAsia="仿宋" w:hAnsi="仿宋" w:hint="eastAsia"/>
          <w:sz w:val="24"/>
          <w:szCs w:val="24"/>
        </w:rPr>
        <w:t>可通过</w:t>
      </w:r>
      <w:proofErr w:type="gramStart"/>
      <w:r w:rsidR="001764CD">
        <w:rPr>
          <w:rFonts w:ascii="仿宋" w:eastAsia="仿宋" w:hAnsi="仿宋" w:hint="eastAsia"/>
          <w:sz w:val="24"/>
          <w:szCs w:val="24"/>
        </w:rPr>
        <w:t>零碳产品</w:t>
      </w:r>
      <w:proofErr w:type="gramEnd"/>
      <w:r w:rsidR="001764CD">
        <w:rPr>
          <w:rFonts w:ascii="仿宋" w:eastAsia="仿宋" w:hAnsi="仿宋" w:hint="eastAsia"/>
          <w:sz w:val="24"/>
          <w:szCs w:val="24"/>
        </w:rPr>
        <w:t>溢价、碳交易、绿色认证等多元路径，推动产业价值体系从规模导向低碳导向、价值导向转型，产业发展模式从高碳高耗、粗放发展向低碳高效、集约发展转型。</w:t>
      </w:r>
    </w:p>
    <w:p w14:paraId="51156D20" w14:textId="1D5C449F" w:rsidR="00C4685C" w:rsidRPr="00C4685C" w:rsidRDefault="00C4685C" w:rsidP="00C4685C">
      <w:pPr>
        <w:spacing w:beforeLines="50" w:before="156" w:afterLines="50" w:after="156" w:line="400" w:lineRule="exact"/>
        <w:ind w:firstLineChars="200" w:firstLine="562"/>
        <w:outlineLvl w:val="0"/>
        <w:rPr>
          <w:rFonts w:ascii="仿宋" w:eastAsia="仿宋" w:hAnsi="仿宋"/>
          <w:b/>
          <w:bCs/>
          <w:sz w:val="28"/>
          <w:szCs w:val="28"/>
        </w:rPr>
      </w:pPr>
      <w:r w:rsidRPr="00C4685C">
        <w:rPr>
          <w:rFonts w:ascii="仿宋" w:eastAsia="仿宋" w:hAnsi="仿宋" w:hint="eastAsia"/>
          <w:b/>
          <w:bCs/>
          <w:sz w:val="28"/>
          <w:szCs w:val="28"/>
        </w:rPr>
        <w:t>二、</w:t>
      </w:r>
      <w:proofErr w:type="gramStart"/>
      <w:r w:rsidR="00940BF4" w:rsidRPr="00940BF4">
        <w:rPr>
          <w:rFonts w:ascii="仿宋" w:eastAsia="仿宋" w:hAnsi="仿宋" w:hint="eastAsia"/>
          <w:b/>
          <w:bCs/>
          <w:sz w:val="28"/>
          <w:szCs w:val="28"/>
        </w:rPr>
        <w:t>首批</w:t>
      </w:r>
      <w:r w:rsidR="00B33E66">
        <w:rPr>
          <w:rFonts w:ascii="仿宋" w:eastAsia="仿宋" w:hAnsi="仿宋" w:hint="eastAsia"/>
          <w:b/>
          <w:bCs/>
          <w:sz w:val="28"/>
          <w:szCs w:val="28"/>
        </w:rPr>
        <w:t>零碳园区</w:t>
      </w:r>
      <w:proofErr w:type="gramEnd"/>
      <w:r w:rsidR="00B33E66">
        <w:rPr>
          <w:rFonts w:ascii="仿宋" w:eastAsia="仿宋" w:hAnsi="仿宋" w:hint="eastAsia"/>
          <w:b/>
          <w:bCs/>
          <w:sz w:val="28"/>
          <w:szCs w:val="28"/>
        </w:rPr>
        <w:t>的共性特征</w:t>
      </w:r>
    </w:p>
    <w:p w14:paraId="4BC67F34" w14:textId="4DC0CDBF" w:rsidR="00940BF4" w:rsidRPr="00940BF4" w:rsidRDefault="00940BF4" w:rsidP="00940BF4">
      <w:pPr>
        <w:spacing w:line="400" w:lineRule="exact"/>
        <w:ind w:firstLineChars="200" w:firstLine="480"/>
        <w:rPr>
          <w:rFonts w:ascii="仿宋" w:eastAsia="仿宋" w:hAnsi="仿宋"/>
          <w:sz w:val="24"/>
          <w:szCs w:val="24"/>
        </w:rPr>
      </w:pPr>
      <w:proofErr w:type="gramStart"/>
      <w:r w:rsidRPr="00940BF4">
        <w:rPr>
          <w:rFonts w:ascii="仿宋" w:eastAsia="仿宋" w:hAnsi="仿宋" w:hint="eastAsia"/>
          <w:sz w:val="24"/>
          <w:szCs w:val="24"/>
        </w:rPr>
        <w:t>首批零碳园区</w:t>
      </w:r>
      <w:proofErr w:type="gramEnd"/>
      <w:r w:rsidRPr="00940BF4">
        <w:rPr>
          <w:rFonts w:ascii="仿宋" w:eastAsia="仿宋" w:hAnsi="仿宋" w:hint="eastAsia"/>
          <w:sz w:val="24"/>
          <w:szCs w:val="24"/>
        </w:rPr>
        <w:t>并非单一技术</w:t>
      </w:r>
      <w:r w:rsidR="002D6EE9">
        <w:rPr>
          <w:rFonts w:ascii="仿宋" w:eastAsia="仿宋" w:hAnsi="仿宋" w:hint="eastAsia"/>
          <w:sz w:val="24"/>
          <w:szCs w:val="24"/>
        </w:rPr>
        <w:t>应用</w:t>
      </w:r>
      <w:r w:rsidRPr="00940BF4">
        <w:rPr>
          <w:rFonts w:ascii="仿宋" w:eastAsia="仿宋" w:hAnsi="仿宋" w:hint="eastAsia"/>
          <w:sz w:val="24"/>
          <w:szCs w:val="24"/>
        </w:rPr>
        <w:t>，而是通过能</w:t>
      </w:r>
      <w:r w:rsidR="00821265">
        <w:rPr>
          <w:rFonts w:ascii="仿宋" w:eastAsia="仿宋" w:hAnsi="仿宋" w:hint="eastAsia"/>
          <w:sz w:val="24"/>
          <w:szCs w:val="24"/>
        </w:rPr>
        <w:t>源</w:t>
      </w:r>
      <w:r w:rsidR="002D6EE9">
        <w:rPr>
          <w:rFonts w:ascii="仿宋" w:eastAsia="仿宋" w:hAnsi="仿宋" w:hint="eastAsia"/>
          <w:sz w:val="24"/>
          <w:szCs w:val="24"/>
        </w:rPr>
        <w:t>结构转型</w:t>
      </w:r>
      <w:r w:rsidR="00821265">
        <w:rPr>
          <w:rFonts w:ascii="仿宋" w:eastAsia="仿宋" w:hAnsi="仿宋" w:hint="eastAsia"/>
          <w:sz w:val="24"/>
          <w:szCs w:val="24"/>
        </w:rPr>
        <w:t>、产业</w:t>
      </w:r>
      <w:r w:rsidR="002D6EE9">
        <w:rPr>
          <w:rFonts w:ascii="仿宋" w:eastAsia="仿宋" w:hAnsi="仿宋" w:hint="eastAsia"/>
          <w:sz w:val="24"/>
          <w:szCs w:val="24"/>
        </w:rPr>
        <w:t>结构优化</w:t>
      </w:r>
      <w:r w:rsidR="00821265">
        <w:rPr>
          <w:rFonts w:ascii="仿宋" w:eastAsia="仿宋" w:hAnsi="仿宋" w:hint="eastAsia"/>
          <w:sz w:val="24"/>
          <w:szCs w:val="24"/>
        </w:rPr>
        <w:t>、</w:t>
      </w:r>
      <w:proofErr w:type="gramStart"/>
      <w:r w:rsidR="002D6EE9">
        <w:rPr>
          <w:rFonts w:ascii="仿宋" w:eastAsia="仿宋" w:hAnsi="仿宋" w:hint="eastAsia"/>
          <w:sz w:val="24"/>
          <w:szCs w:val="24"/>
        </w:rPr>
        <w:t>能碳数字化</w:t>
      </w:r>
      <w:proofErr w:type="gramEnd"/>
      <w:r w:rsidR="00821265">
        <w:rPr>
          <w:rFonts w:ascii="仿宋" w:eastAsia="仿宋" w:hAnsi="仿宋" w:hint="eastAsia"/>
          <w:sz w:val="24"/>
          <w:szCs w:val="24"/>
        </w:rPr>
        <w:t>管理、</w:t>
      </w:r>
      <w:proofErr w:type="gramStart"/>
      <w:r w:rsidR="00C3594D">
        <w:rPr>
          <w:rFonts w:ascii="仿宋" w:eastAsia="仿宋" w:hAnsi="仿宋" w:hint="eastAsia"/>
          <w:sz w:val="24"/>
          <w:szCs w:val="24"/>
        </w:rPr>
        <w:t>政企银</w:t>
      </w:r>
      <w:proofErr w:type="gramEnd"/>
      <w:r w:rsidR="00C3594D">
        <w:rPr>
          <w:rFonts w:ascii="仿宋" w:eastAsia="仿宋" w:hAnsi="仿宋" w:hint="eastAsia"/>
          <w:sz w:val="24"/>
          <w:szCs w:val="24"/>
        </w:rPr>
        <w:t>多方联动</w:t>
      </w:r>
      <w:r w:rsidR="00821265">
        <w:rPr>
          <w:rFonts w:ascii="仿宋" w:eastAsia="仿宋" w:hAnsi="仿宋" w:hint="eastAsia"/>
          <w:sz w:val="24"/>
          <w:szCs w:val="24"/>
        </w:rPr>
        <w:t>的系统化设计，实现全流程、多维</w:t>
      </w:r>
      <w:proofErr w:type="gramStart"/>
      <w:r w:rsidR="00821265">
        <w:rPr>
          <w:rFonts w:ascii="仿宋" w:eastAsia="仿宋" w:hAnsi="仿宋" w:hint="eastAsia"/>
          <w:sz w:val="24"/>
          <w:szCs w:val="24"/>
        </w:rPr>
        <w:t>度减碳</w:t>
      </w:r>
      <w:proofErr w:type="gramEnd"/>
      <w:r w:rsidR="00821265">
        <w:rPr>
          <w:rFonts w:ascii="仿宋" w:eastAsia="仿宋" w:hAnsi="仿宋" w:hint="eastAsia"/>
          <w:sz w:val="24"/>
          <w:szCs w:val="24"/>
        </w:rPr>
        <w:t>，</w:t>
      </w:r>
      <w:r w:rsidR="002D6EE9">
        <w:rPr>
          <w:rFonts w:ascii="仿宋" w:eastAsia="仿宋" w:hAnsi="仿宋" w:hint="eastAsia"/>
          <w:sz w:val="24"/>
          <w:szCs w:val="24"/>
        </w:rPr>
        <w:t>体现</w:t>
      </w:r>
      <w:r w:rsidR="00821265">
        <w:rPr>
          <w:rFonts w:ascii="仿宋" w:eastAsia="仿宋" w:hAnsi="仿宋" w:hint="eastAsia"/>
          <w:sz w:val="24"/>
          <w:szCs w:val="24"/>
        </w:rPr>
        <w:t>系统集成、智慧赋能、长效可持续</w:t>
      </w:r>
      <w:r w:rsidRPr="00940BF4">
        <w:rPr>
          <w:rFonts w:ascii="仿宋" w:eastAsia="仿宋" w:hAnsi="仿宋" w:hint="eastAsia"/>
          <w:sz w:val="24"/>
          <w:szCs w:val="24"/>
        </w:rPr>
        <w:t>的</w:t>
      </w:r>
      <w:r w:rsidR="002D6EE9">
        <w:rPr>
          <w:rFonts w:ascii="仿宋" w:eastAsia="仿宋" w:hAnsi="仿宋" w:hint="eastAsia"/>
          <w:sz w:val="24"/>
          <w:szCs w:val="24"/>
        </w:rPr>
        <w:t>建设导向</w:t>
      </w:r>
      <w:r w:rsidRPr="00940BF4">
        <w:rPr>
          <w:rFonts w:ascii="仿宋" w:eastAsia="仿宋" w:hAnsi="仿宋" w:hint="eastAsia"/>
          <w:sz w:val="24"/>
          <w:szCs w:val="24"/>
        </w:rPr>
        <w:t>。</w:t>
      </w:r>
    </w:p>
    <w:p w14:paraId="190ADB83" w14:textId="33D390EB" w:rsidR="00940BF4" w:rsidRPr="00940BF4" w:rsidRDefault="00940BF4" w:rsidP="00940BF4">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（一）</w:t>
      </w:r>
      <w:r w:rsidRPr="00940BF4">
        <w:rPr>
          <w:rFonts w:ascii="仿宋" w:eastAsia="仿宋" w:hAnsi="仿宋" w:hint="eastAsia"/>
          <w:sz w:val="24"/>
          <w:szCs w:val="24"/>
        </w:rPr>
        <w:t>能源</w:t>
      </w:r>
      <w:r w:rsidR="00F363B5">
        <w:rPr>
          <w:rFonts w:ascii="仿宋" w:eastAsia="仿宋" w:hAnsi="仿宋" w:hint="eastAsia"/>
          <w:sz w:val="24"/>
          <w:szCs w:val="24"/>
        </w:rPr>
        <w:t>清洁化：</w:t>
      </w:r>
      <w:proofErr w:type="gramStart"/>
      <w:r w:rsidR="00F363B5">
        <w:rPr>
          <w:rFonts w:ascii="仿宋" w:eastAsia="仿宋" w:hAnsi="仿宋" w:hint="eastAsia"/>
          <w:sz w:val="24"/>
          <w:szCs w:val="24"/>
        </w:rPr>
        <w:t>本地绿电替代</w:t>
      </w:r>
      <w:proofErr w:type="gramEnd"/>
      <w:r w:rsidR="00F363B5">
        <w:rPr>
          <w:rFonts w:ascii="仿宋" w:eastAsia="仿宋" w:hAnsi="仿宋" w:hint="eastAsia"/>
          <w:sz w:val="24"/>
          <w:szCs w:val="24"/>
        </w:rPr>
        <w:t>与</w:t>
      </w:r>
      <w:proofErr w:type="gramStart"/>
      <w:r w:rsidR="00F363B5">
        <w:rPr>
          <w:rFonts w:ascii="仿宋" w:eastAsia="仿宋" w:hAnsi="仿宋" w:hint="eastAsia"/>
          <w:sz w:val="24"/>
          <w:szCs w:val="24"/>
        </w:rPr>
        <w:t>源网荷储</w:t>
      </w:r>
      <w:proofErr w:type="gramEnd"/>
      <w:r w:rsidR="00F363B5">
        <w:rPr>
          <w:rFonts w:ascii="仿宋" w:eastAsia="仿宋" w:hAnsi="仿宋" w:hint="eastAsia"/>
          <w:sz w:val="24"/>
          <w:szCs w:val="24"/>
        </w:rPr>
        <w:t>一体化</w:t>
      </w:r>
    </w:p>
    <w:p w14:paraId="50940076" w14:textId="4599E42F" w:rsidR="00940BF4" w:rsidRPr="00940BF4" w:rsidRDefault="00E01D42" w:rsidP="00940BF4">
      <w:pPr>
        <w:spacing w:line="400" w:lineRule="exact"/>
        <w:ind w:firstLineChars="200" w:firstLine="480"/>
        <w:rPr>
          <w:rFonts w:ascii="仿宋" w:eastAsia="仿宋" w:hAnsi="仿宋"/>
          <w:sz w:val="24"/>
          <w:szCs w:val="24"/>
        </w:rPr>
      </w:pPr>
      <w:r>
        <w:rPr>
          <w:rFonts w:ascii="仿宋" w:eastAsia="仿宋" w:hAnsi="仿宋" w:hint="eastAsia"/>
          <w:sz w:val="24"/>
          <w:szCs w:val="24"/>
        </w:rPr>
        <w:t>能源体系方面，</w:t>
      </w:r>
      <w:r w:rsidR="00940BF4" w:rsidRPr="00940BF4">
        <w:rPr>
          <w:rFonts w:ascii="仿宋" w:eastAsia="仿宋" w:hAnsi="仿宋" w:hint="eastAsia"/>
          <w:sz w:val="24"/>
          <w:szCs w:val="24"/>
        </w:rPr>
        <w:t>所有试点</w:t>
      </w:r>
      <w:proofErr w:type="gramStart"/>
      <w:r w:rsidR="00940BF4" w:rsidRPr="00940BF4">
        <w:rPr>
          <w:rFonts w:ascii="仿宋" w:eastAsia="仿宋" w:hAnsi="仿宋" w:hint="eastAsia"/>
          <w:sz w:val="24"/>
          <w:szCs w:val="24"/>
        </w:rPr>
        <w:t>园区</w:t>
      </w:r>
      <w:r w:rsidR="00E17150">
        <w:rPr>
          <w:rFonts w:ascii="仿宋" w:eastAsia="仿宋" w:hAnsi="仿宋" w:hint="eastAsia"/>
          <w:sz w:val="24"/>
          <w:szCs w:val="24"/>
        </w:rPr>
        <w:t>均</w:t>
      </w:r>
      <w:proofErr w:type="gramEnd"/>
      <w:r w:rsidR="0092786F">
        <w:rPr>
          <w:rFonts w:ascii="仿宋" w:eastAsia="仿宋" w:hAnsi="仿宋" w:hint="eastAsia"/>
          <w:sz w:val="24"/>
          <w:szCs w:val="24"/>
        </w:rPr>
        <w:t>加快园区用</w:t>
      </w:r>
      <w:proofErr w:type="gramStart"/>
      <w:r w:rsidR="0092786F">
        <w:rPr>
          <w:rFonts w:ascii="仿宋" w:eastAsia="仿宋" w:hAnsi="仿宋" w:hint="eastAsia"/>
          <w:sz w:val="24"/>
          <w:szCs w:val="24"/>
        </w:rPr>
        <w:t>能结构</w:t>
      </w:r>
      <w:proofErr w:type="gramEnd"/>
      <w:r w:rsidR="0092786F">
        <w:rPr>
          <w:rFonts w:ascii="仿宋" w:eastAsia="仿宋" w:hAnsi="仿宋" w:hint="eastAsia"/>
          <w:sz w:val="24"/>
          <w:szCs w:val="24"/>
        </w:rPr>
        <w:t>转型，大力推进园区节能降碳</w:t>
      </w:r>
      <w:r w:rsidR="0012326F">
        <w:rPr>
          <w:rFonts w:ascii="仿宋" w:eastAsia="仿宋" w:hAnsi="仿宋" w:hint="eastAsia"/>
          <w:sz w:val="24"/>
          <w:szCs w:val="24"/>
        </w:rPr>
        <w:t>。</w:t>
      </w:r>
      <w:r w:rsidR="00940BF4" w:rsidRPr="00940BF4">
        <w:rPr>
          <w:rFonts w:ascii="仿宋" w:eastAsia="仿宋" w:hAnsi="仿宋" w:hint="eastAsia"/>
          <w:sz w:val="24"/>
          <w:szCs w:val="24"/>
        </w:rPr>
        <w:t>一是</w:t>
      </w:r>
      <w:r w:rsidR="00AD62BC">
        <w:rPr>
          <w:rFonts w:ascii="仿宋" w:eastAsia="仿宋" w:hAnsi="仿宋" w:hint="eastAsia"/>
          <w:sz w:val="24"/>
          <w:szCs w:val="24"/>
        </w:rPr>
        <w:t>加强园区及周边可再生能源开发利用，</w:t>
      </w:r>
      <w:r w:rsidR="00D911CC">
        <w:rPr>
          <w:rFonts w:ascii="仿宋" w:eastAsia="仿宋" w:hAnsi="仿宋" w:hint="eastAsia"/>
          <w:sz w:val="24"/>
          <w:szCs w:val="24"/>
        </w:rPr>
        <w:t>以就地、就近消纳为原则</w:t>
      </w:r>
      <w:r w:rsidR="00940BF4" w:rsidRPr="00940BF4">
        <w:rPr>
          <w:rFonts w:ascii="仿宋" w:eastAsia="仿宋" w:hAnsi="仿宋" w:hint="eastAsia"/>
          <w:sz w:val="24"/>
          <w:szCs w:val="24"/>
        </w:rPr>
        <w:t>，</w:t>
      </w:r>
      <w:r w:rsidR="00D911CC">
        <w:rPr>
          <w:rFonts w:ascii="仿宋" w:eastAsia="仿宋" w:hAnsi="仿宋" w:hint="eastAsia"/>
          <w:sz w:val="24"/>
          <w:szCs w:val="24"/>
        </w:rPr>
        <w:t>推动</w:t>
      </w:r>
      <w:proofErr w:type="gramStart"/>
      <w:r w:rsidR="00D911CC">
        <w:rPr>
          <w:rFonts w:ascii="仿宋" w:eastAsia="仿宋" w:hAnsi="仿宋" w:hint="eastAsia"/>
          <w:sz w:val="24"/>
          <w:szCs w:val="24"/>
        </w:rPr>
        <w:t>园区非</w:t>
      </w:r>
      <w:proofErr w:type="gramEnd"/>
      <w:r w:rsidR="00D911CC">
        <w:rPr>
          <w:rFonts w:ascii="仿宋" w:eastAsia="仿宋" w:hAnsi="仿宋" w:hint="eastAsia"/>
          <w:sz w:val="24"/>
          <w:szCs w:val="24"/>
        </w:rPr>
        <w:t>化石能源可靠支撑能力。</w:t>
      </w:r>
      <w:r w:rsidRPr="00E01D42">
        <w:rPr>
          <w:rFonts w:ascii="仿宋" w:eastAsia="仿宋" w:hAnsi="仿宋" w:hint="eastAsia"/>
          <w:sz w:val="24"/>
          <w:szCs w:val="24"/>
        </w:rPr>
        <w:t>名单</w:t>
      </w:r>
      <w:r>
        <w:rPr>
          <w:rFonts w:ascii="仿宋" w:eastAsia="仿宋" w:hAnsi="仿宋" w:hint="eastAsia"/>
          <w:sz w:val="24"/>
          <w:szCs w:val="24"/>
        </w:rPr>
        <w:t>中</w:t>
      </w:r>
      <w:r w:rsidRPr="00E01D42">
        <w:rPr>
          <w:rFonts w:ascii="仿宋" w:eastAsia="仿宋" w:hAnsi="仿宋" w:hint="eastAsia"/>
          <w:sz w:val="24"/>
          <w:szCs w:val="24"/>
        </w:rPr>
        <w:t>新疆、内蒙古、吉林、宁夏、甘肃、黑龙江等</w:t>
      </w:r>
      <w:r w:rsidR="001566C8">
        <w:rPr>
          <w:rFonts w:ascii="仿宋" w:eastAsia="仿宋" w:hAnsi="仿宋" w:hint="eastAsia"/>
          <w:sz w:val="24"/>
          <w:szCs w:val="24"/>
        </w:rPr>
        <w:t>新能源富集区域</w:t>
      </w:r>
      <w:r w:rsidRPr="00E01D42">
        <w:rPr>
          <w:rFonts w:ascii="仿宋" w:eastAsia="仿宋" w:hAnsi="仿宋" w:hint="eastAsia"/>
          <w:sz w:val="24"/>
          <w:szCs w:val="24"/>
        </w:rPr>
        <w:t>各有2至3个园区入围</w:t>
      </w:r>
      <w:r w:rsidR="001566C8">
        <w:rPr>
          <w:rFonts w:ascii="仿宋" w:eastAsia="仿宋" w:hAnsi="仿宋" w:hint="eastAsia"/>
          <w:sz w:val="24"/>
          <w:szCs w:val="24"/>
        </w:rPr>
        <w:t>，旨在</w:t>
      </w:r>
      <w:r w:rsidRPr="00E01D42">
        <w:rPr>
          <w:rFonts w:ascii="仿宋" w:eastAsia="仿宋" w:hAnsi="仿宋" w:hint="eastAsia"/>
          <w:sz w:val="24"/>
          <w:szCs w:val="24"/>
        </w:rPr>
        <w:t>引导园区从外部购电</w:t>
      </w:r>
      <w:r w:rsidR="00AD62BC">
        <w:rPr>
          <w:rFonts w:ascii="仿宋" w:eastAsia="仿宋" w:hAnsi="仿宋" w:hint="eastAsia"/>
          <w:sz w:val="24"/>
          <w:szCs w:val="24"/>
        </w:rPr>
        <w:t>型</w:t>
      </w:r>
      <w:r w:rsidRPr="00E01D42">
        <w:rPr>
          <w:rFonts w:ascii="仿宋" w:eastAsia="仿宋" w:hAnsi="仿宋" w:hint="eastAsia"/>
          <w:sz w:val="24"/>
          <w:szCs w:val="24"/>
        </w:rPr>
        <w:t>向本</w:t>
      </w:r>
      <w:r w:rsidRPr="00E01D42">
        <w:rPr>
          <w:rFonts w:ascii="仿宋" w:eastAsia="仿宋" w:hAnsi="仿宋" w:hint="eastAsia"/>
          <w:sz w:val="24"/>
          <w:szCs w:val="24"/>
        </w:rPr>
        <w:lastRenderedPageBreak/>
        <w:t>地清洁</w:t>
      </w:r>
      <w:r w:rsidR="00AD62BC">
        <w:rPr>
          <w:rFonts w:ascii="仿宋" w:eastAsia="仿宋" w:hAnsi="仿宋" w:hint="eastAsia"/>
          <w:sz w:val="24"/>
          <w:szCs w:val="24"/>
        </w:rPr>
        <w:t>供能型</w:t>
      </w:r>
      <w:r w:rsidRPr="00E01D42">
        <w:rPr>
          <w:rFonts w:ascii="仿宋" w:eastAsia="仿宋" w:hAnsi="仿宋" w:hint="eastAsia"/>
          <w:sz w:val="24"/>
          <w:szCs w:val="24"/>
        </w:rPr>
        <w:t>转型，提升新能源的就地消</w:t>
      </w:r>
      <w:proofErr w:type="gramStart"/>
      <w:r w:rsidRPr="00E01D42">
        <w:rPr>
          <w:rFonts w:ascii="仿宋" w:eastAsia="仿宋" w:hAnsi="仿宋" w:hint="eastAsia"/>
          <w:sz w:val="24"/>
          <w:szCs w:val="24"/>
        </w:rPr>
        <w:t>纳能力</w:t>
      </w:r>
      <w:proofErr w:type="gramEnd"/>
      <w:r w:rsidRPr="00E01D42">
        <w:rPr>
          <w:rFonts w:ascii="仿宋" w:eastAsia="仿宋" w:hAnsi="仿宋" w:hint="eastAsia"/>
          <w:sz w:val="24"/>
          <w:szCs w:val="24"/>
        </w:rPr>
        <w:t>和自我平衡能力</w:t>
      </w:r>
      <w:r w:rsidR="001566C8">
        <w:rPr>
          <w:rFonts w:ascii="仿宋" w:eastAsia="仿宋" w:hAnsi="仿宋" w:hint="eastAsia"/>
          <w:sz w:val="24"/>
          <w:szCs w:val="24"/>
        </w:rPr>
        <w:t>。</w:t>
      </w:r>
      <w:r w:rsidR="00940BF4" w:rsidRPr="00940BF4">
        <w:rPr>
          <w:rFonts w:ascii="仿宋" w:eastAsia="仿宋" w:hAnsi="仿宋" w:hint="eastAsia"/>
          <w:sz w:val="24"/>
          <w:szCs w:val="24"/>
        </w:rPr>
        <w:t>二是</w:t>
      </w:r>
      <w:r w:rsidR="00A0102A">
        <w:rPr>
          <w:rFonts w:ascii="仿宋" w:eastAsia="仿宋" w:hAnsi="仿宋" w:hint="eastAsia"/>
          <w:sz w:val="24"/>
          <w:szCs w:val="24"/>
        </w:rPr>
        <w:t>科学配置储能等调节性资源，发展绿色直</w:t>
      </w:r>
      <w:proofErr w:type="gramStart"/>
      <w:r w:rsidR="00A0102A">
        <w:rPr>
          <w:rFonts w:ascii="仿宋" w:eastAsia="仿宋" w:hAnsi="仿宋" w:hint="eastAsia"/>
          <w:sz w:val="24"/>
          <w:szCs w:val="24"/>
        </w:rPr>
        <w:t>连供应</w:t>
      </w:r>
      <w:proofErr w:type="gramEnd"/>
      <w:r w:rsidR="00A0102A">
        <w:rPr>
          <w:rFonts w:ascii="仿宋" w:eastAsia="仿宋" w:hAnsi="仿宋" w:hint="eastAsia"/>
          <w:sz w:val="24"/>
          <w:szCs w:val="24"/>
        </w:rPr>
        <w:t>模式，鼓励建设智慧能源管控系统</w:t>
      </w:r>
      <w:r w:rsidR="00940BF4" w:rsidRPr="00940BF4">
        <w:rPr>
          <w:rFonts w:ascii="仿宋" w:eastAsia="仿宋" w:hAnsi="仿宋" w:hint="eastAsia"/>
          <w:sz w:val="24"/>
          <w:szCs w:val="24"/>
        </w:rPr>
        <w:t>，实现能源高效调配与实时监控</w:t>
      </w:r>
      <w:r w:rsidR="002B79FE">
        <w:rPr>
          <w:rFonts w:ascii="仿宋" w:eastAsia="仿宋" w:hAnsi="仿宋" w:hint="eastAsia"/>
          <w:sz w:val="24"/>
          <w:szCs w:val="24"/>
        </w:rPr>
        <w:t>。</w:t>
      </w:r>
      <w:r w:rsidR="001E0E37" w:rsidRPr="001E0E37">
        <w:rPr>
          <w:rFonts w:ascii="仿宋" w:eastAsia="仿宋" w:hAnsi="仿宋" w:hint="eastAsia"/>
          <w:sz w:val="24"/>
          <w:szCs w:val="24"/>
        </w:rPr>
        <w:t>《零碳园区碳排放核算方法（试行）》</w:t>
      </w:r>
      <w:r w:rsidR="00A0102A">
        <w:rPr>
          <w:rFonts w:ascii="仿宋" w:eastAsia="仿宋" w:hAnsi="仿宋" w:hint="eastAsia"/>
          <w:sz w:val="24"/>
          <w:szCs w:val="24"/>
        </w:rPr>
        <w:t>明确要求园区用电应优先通过绿色电力直接供应满足，且原则上直接供应比例</w:t>
      </w:r>
      <w:r w:rsidR="00A0102A" w:rsidRPr="00940BF4">
        <w:rPr>
          <w:rFonts w:ascii="仿宋" w:eastAsia="仿宋" w:hAnsi="仿宋" w:hint="eastAsia"/>
          <w:sz w:val="24"/>
          <w:szCs w:val="24"/>
        </w:rPr>
        <w:t>不低于50%</w:t>
      </w:r>
      <w:r w:rsidR="001E0E37">
        <w:rPr>
          <w:rFonts w:ascii="仿宋" w:eastAsia="仿宋" w:hAnsi="仿宋" w:hint="eastAsia"/>
          <w:sz w:val="24"/>
          <w:szCs w:val="24"/>
        </w:rPr>
        <w:t>。</w:t>
      </w:r>
      <w:r w:rsidR="00940BF4" w:rsidRPr="00940BF4">
        <w:rPr>
          <w:rFonts w:ascii="仿宋" w:eastAsia="仿宋" w:hAnsi="仿宋" w:hint="eastAsia"/>
          <w:sz w:val="24"/>
          <w:szCs w:val="24"/>
        </w:rPr>
        <w:t>三是</w:t>
      </w:r>
      <w:r w:rsidR="008E4105">
        <w:rPr>
          <w:rFonts w:ascii="仿宋" w:eastAsia="仿宋" w:hAnsi="仿宋" w:hint="eastAsia"/>
          <w:sz w:val="24"/>
          <w:szCs w:val="24"/>
        </w:rPr>
        <w:t>完善园区绿色交通基础设施，加快运输工具</w:t>
      </w:r>
      <w:proofErr w:type="gramStart"/>
      <w:r w:rsidR="008E4105">
        <w:rPr>
          <w:rFonts w:ascii="仿宋" w:eastAsia="仿宋" w:hAnsi="仿宋" w:hint="eastAsia"/>
          <w:sz w:val="24"/>
          <w:szCs w:val="24"/>
        </w:rPr>
        <w:t>低碳零碳替代</w:t>
      </w:r>
      <w:proofErr w:type="gramEnd"/>
      <w:r w:rsidR="008E4105">
        <w:rPr>
          <w:rFonts w:ascii="仿宋" w:eastAsia="仿宋" w:hAnsi="仿宋" w:hint="eastAsia"/>
          <w:sz w:val="24"/>
          <w:szCs w:val="24"/>
        </w:rPr>
        <w:t>，</w:t>
      </w:r>
      <w:r w:rsidR="008E4105" w:rsidRPr="008E4105">
        <w:rPr>
          <w:rFonts w:ascii="仿宋" w:eastAsia="仿宋" w:hAnsi="仿宋" w:hint="eastAsia"/>
          <w:sz w:val="24"/>
          <w:szCs w:val="24"/>
        </w:rPr>
        <w:t>推动新建建筑按照超低能耗、近零能耗、绿色建筑标准设计建造</w:t>
      </w:r>
      <w:r w:rsidR="008E4105">
        <w:rPr>
          <w:rFonts w:ascii="仿宋" w:eastAsia="仿宋" w:hAnsi="仿宋" w:hint="eastAsia"/>
          <w:sz w:val="24"/>
          <w:szCs w:val="24"/>
        </w:rPr>
        <w:t>。</w:t>
      </w:r>
      <w:r w:rsidR="00940BF4" w:rsidRPr="00940BF4">
        <w:rPr>
          <w:rFonts w:ascii="仿宋" w:eastAsia="仿宋" w:hAnsi="仿宋" w:hint="eastAsia"/>
          <w:sz w:val="24"/>
          <w:szCs w:val="24"/>
        </w:rPr>
        <w:t>例如，北京天宁1号</w:t>
      </w:r>
      <w:r w:rsidR="00401213">
        <w:rPr>
          <w:rFonts w:ascii="仿宋" w:eastAsia="仿宋" w:hAnsi="仿宋" w:hint="eastAsia"/>
          <w:sz w:val="24"/>
          <w:szCs w:val="24"/>
        </w:rPr>
        <w:t>文化科技创新</w:t>
      </w:r>
      <w:proofErr w:type="gramStart"/>
      <w:r w:rsidR="00401213">
        <w:rPr>
          <w:rFonts w:ascii="仿宋" w:eastAsia="仿宋" w:hAnsi="仿宋" w:hint="eastAsia"/>
          <w:sz w:val="24"/>
          <w:szCs w:val="24"/>
        </w:rPr>
        <w:t>园光伏</w:t>
      </w:r>
      <w:proofErr w:type="gramEnd"/>
      <w:r w:rsidR="00401213">
        <w:rPr>
          <w:rFonts w:ascii="仿宋" w:eastAsia="仿宋" w:hAnsi="仿宋" w:hint="eastAsia"/>
          <w:sz w:val="24"/>
          <w:szCs w:val="24"/>
        </w:rPr>
        <w:t>屋顶总装机容量0</w:t>
      </w:r>
      <w:r w:rsidR="00401213">
        <w:rPr>
          <w:rFonts w:ascii="仿宋" w:eastAsia="仿宋" w:hAnsi="仿宋"/>
          <w:sz w:val="24"/>
          <w:szCs w:val="24"/>
        </w:rPr>
        <w:t>.4</w:t>
      </w:r>
      <w:r w:rsidR="00401213">
        <w:rPr>
          <w:rFonts w:ascii="仿宋" w:eastAsia="仿宋" w:hAnsi="仿宋" w:hint="eastAsia"/>
          <w:sz w:val="24"/>
          <w:szCs w:val="24"/>
        </w:rPr>
        <w:t>MW</w:t>
      </w:r>
      <w:r w:rsidR="00401213">
        <w:rPr>
          <w:rFonts w:ascii="仿宋" w:eastAsia="仿宋" w:hAnsi="仿宋"/>
          <w:sz w:val="24"/>
          <w:szCs w:val="24"/>
        </w:rPr>
        <w:t>p</w:t>
      </w:r>
      <w:r w:rsidR="00401213">
        <w:rPr>
          <w:rFonts w:ascii="仿宋" w:eastAsia="仿宋" w:hAnsi="仿宋" w:hint="eastAsia"/>
          <w:sz w:val="24"/>
          <w:szCs w:val="24"/>
        </w:rPr>
        <w:t>，预计年发电量</w:t>
      </w:r>
      <w:r w:rsidR="00757DC9">
        <w:rPr>
          <w:rFonts w:ascii="仿宋" w:eastAsia="仿宋" w:hAnsi="仿宋" w:hint="eastAsia"/>
          <w:sz w:val="24"/>
          <w:szCs w:val="24"/>
        </w:rPr>
        <w:t>约</w:t>
      </w:r>
      <w:r w:rsidR="00401213">
        <w:rPr>
          <w:rFonts w:ascii="仿宋" w:eastAsia="仿宋" w:hAnsi="仿宋" w:hint="eastAsia"/>
          <w:sz w:val="24"/>
          <w:szCs w:val="24"/>
        </w:rPr>
        <w:t>占</w:t>
      </w:r>
      <w:r w:rsidR="00757DC9">
        <w:rPr>
          <w:rFonts w:ascii="仿宋" w:eastAsia="仿宋" w:hAnsi="仿宋" w:hint="eastAsia"/>
          <w:sz w:val="24"/>
          <w:szCs w:val="24"/>
        </w:rPr>
        <w:t>园区</w:t>
      </w:r>
      <w:r w:rsidR="00401213">
        <w:rPr>
          <w:rFonts w:ascii="仿宋" w:eastAsia="仿宋" w:hAnsi="仿宋" w:hint="eastAsia"/>
          <w:sz w:val="24"/>
          <w:szCs w:val="24"/>
        </w:rPr>
        <w:t>总用电量的</w:t>
      </w:r>
      <w:r w:rsidR="00940BF4" w:rsidRPr="00940BF4">
        <w:rPr>
          <w:rFonts w:ascii="仿宋" w:eastAsia="仿宋" w:hAnsi="仿宋" w:hint="eastAsia"/>
          <w:sz w:val="24"/>
          <w:szCs w:val="24"/>
        </w:rPr>
        <w:t>70%，</w:t>
      </w:r>
      <w:r w:rsidR="0080602A">
        <w:rPr>
          <w:rFonts w:ascii="仿宋" w:eastAsia="仿宋" w:hAnsi="仿宋" w:hint="eastAsia"/>
          <w:sz w:val="24"/>
          <w:szCs w:val="24"/>
        </w:rPr>
        <w:t>在分布式光伏发电项目生命周期内2</w:t>
      </w:r>
      <w:r w:rsidR="0080602A">
        <w:rPr>
          <w:rFonts w:ascii="仿宋" w:eastAsia="仿宋" w:hAnsi="仿宋"/>
          <w:sz w:val="24"/>
          <w:szCs w:val="24"/>
        </w:rPr>
        <w:t>5</w:t>
      </w:r>
      <w:r w:rsidR="00940BF4" w:rsidRPr="00940BF4">
        <w:rPr>
          <w:rFonts w:ascii="仿宋" w:eastAsia="仿宋" w:hAnsi="仿宋" w:hint="eastAsia"/>
          <w:sz w:val="24"/>
          <w:szCs w:val="24"/>
        </w:rPr>
        <w:t>年</w:t>
      </w:r>
      <w:r w:rsidR="0080602A">
        <w:rPr>
          <w:rFonts w:ascii="仿宋" w:eastAsia="仿宋" w:hAnsi="仿宋" w:hint="eastAsia"/>
          <w:sz w:val="24"/>
          <w:szCs w:val="24"/>
        </w:rPr>
        <w:t>共能节约7</w:t>
      </w:r>
      <w:r w:rsidR="0080602A">
        <w:rPr>
          <w:rFonts w:ascii="仿宋" w:eastAsia="仿宋" w:hAnsi="仿宋"/>
          <w:sz w:val="24"/>
          <w:szCs w:val="24"/>
        </w:rPr>
        <w:t>50</w:t>
      </w:r>
      <w:r w:rsidR="0080602A">
        <w:rPr>
          <w:rFonts w:ascii="仿宋" w:eastAsia="仿宋" w:hAnsi="仿宋" w:hint="eastAsia"/>
          <w:sz w:val="24"/>
          <w:szCs w:val="24"/>
        </w:rPr>
        <w:t>万元的电费支出</w:t>
      </w:r>
      <w:r w:rsidR="00940BF4" w:rsidRPr="00940BF4">
        <w:rPr>
          <w:rFonts w:ascii="仿宋" w:eastAsia="仿宋" w:hAnsi="仿宋" w:hint="eastAsia"/>
          <w:sz w:val="24"/>
          <w:szCs w:val="24"/>
        </w:rPr>
        <w:t>。</w:t>
      </w:r>
    </w:p>
    <w:p w14:paraId="58E2A0D5" w14:textId="137EBC63" w:rsidR="00940BF4" w:rsidRPr="00940BF4" w:rsidRDefault="00940BF4" w:rsidP="00940BF4">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（二）</w:t>
      </w:r>
      <w:r w:rsidR="00F363B5" w:rsidRPr="00F363B5">
        <w:rPr>
          <w:rFonts w:ascii="仿宋" w:eastAsia="仿宋" w:hAnsi="仿宋" w:hint="eastAsia"/>
          <w:sz w:val="24"/>
          <w:szCs w:val="24"/>
        </w:rPr>
        <w:t>产业绿色化：以</w:t>
      </w:r>
      <w:proofErr w:type="gramStart"/>
      <w:r w:rsidR="00F363B5" w:rsidRPr="00F363B5">
        <w:rPr>
          <w:rFonts w:ascii="仿宋" w:eastAsia="仿宋" w:hAnsi="仿宋" w:hint="eastAsia"/>
          <w:sz w:val="24"/>
          <w:szCs w:val="24"/>
        </w:rPr>
        <w:t>绿制绿</w:t>
      </w:r>
      <w:proofErr w:type="gramEnd"/>
      <w:r w:rsidR="00F363B5" w:rsidRPr="00F363B5">
        <w:rPr>
          <w:rFonts w:ascii="仿宋" w:eastAsia="仿宋" w:hAnsi="仿宋" w:hint="eastAsia"/>
          <w:sz w:val="24"/>
          <w:szCs w:val="24"/>
        </w:rPr>
        <w:t>与低碳产业集群集聚</w:t>
      </w:r>
    </w:p>
    <w:p w14:paraId="0940EFC9" w14:textId="523E93A2" w:rsidR="00940BF4" w:rsidRDefault="008C5434" w:rsidP="00753B36">
      <w:pPr>
        <w:spacing w:afterLines="50" w:after="156" w:line="400" w:lineRule="exact"/>
        <w:ind w:firstLineChars="200" w:firstLine="480"/>
        <w:rPr>
          <w:rFonts w:ascii="仿宋" w:eastAsia="仿宋" w:hAnsi="仿宋"/>
          <w:sz w:val="24"/>
          <w:szCs w:val="24"/>
        </w:rPr>
      </w:pPr>
      <w:r w:rsidRPr="008C5434">
        <w:rPr>
          <w:rFonts w:ascii="仿宋" w:eastAsia="仿宋" w:hAnsi="仿宋" w:hint="eastAsia"/>
          <w:sz w:val="24"/>
          <w:szCs w:val="24"/>
        </w:rPr>
        <w:t>在产业生态</w:t>
      </w:r>
      <w:r w:rsidR="008F27E5">
        <w:rPr>
          <w:rFonts w:ascii="仿宋" w:eastAsia="仿宋" w:hAnsi="仿宋" w:hint="eastAsia"/>
          <w:sz w:val="24"/>
          <w:szCs w:val="24"/>
        </w:rPr>
        <w:t>构建</w:t>
      </w:r>
      <w:r w:rsidRPr="008C5434">
        <w:rPr>
          <w:rFonts w:ascii="仿宋" w:eastAsia="仿宋" w:hAnsi="仿宋" w:hint="eastAsia"/>
          <w:sz w:val="24"/>
          <w:szCs w:val="24"/>
        </w:rPr>
        <w:t>方面，</w:t>
      </w:r>
      <w:proofErr w:type="gramStart"/>
      <w:r w:rsidR="00F76E0A">
        <w:rPr>
          <w:rFonts w:ascii="仿宋" w:eastAsia="仿宋" w:hAnsi="仿宋" w:hint="eastAsia"/>
          <w:sz w:val="24"/>
          <w:szCs w:val="24"/>
        </w:rPr>
        <w:t>零碳</w:t>
      </w:r>
      <w:r w:rsidR="00E348A2">
        <w:rPr>
          <w:rFonts w:ascii="仿宋" w:eastAsia="仿宋" w:hAnsi="仿宋" w:hint="eastAsia"/>
          <w:sz w:val="24"/>
          <w:szCs w:val="24"/>
        </w:rPr>
        <w:t>园区</w:t>
      </w:r>
      <w:proofErr w:type="gramEnd"/>
      <w:r w:rsidR="008F27E5">
        <w:rPr>
          <w:rFonts w:ascii="仿宋" w:eastAsia="仿宋" w:hAnsi="仿宋" w:hint="eastAsia"/>
          <w:sz w:val="24"/>
          <w:szCs w:val="24"/>
        </w:rPr>
        <w:t>摒弃</w:t>
      </w:r>
      <w:r w:rsidR="00E348A2">
        <w:rPr>
          <w:rFonts w:ascii="仿宋" w:eastAsia="仿宋" w:hAnsi="仿宋" w:hint="eastAsia"/>
          <w:sz w:val="24"/>
          <w:szCs w:val="24"/>
        </w:rPr>
        <w:t>传统产业</w:t>
      </w:r>
      <w:r w:rsidR="008F27E5">
        <w:rPr>
          <w:rFonts w:ascii="仿宋" w:eastAsia="仿宋" w:hAnsi="仿宋" w:hint="eastAsia"/>
          <w:sz w:val="24"/>
          <w:szCs w:val="24"/>
        </w:rPr>
        <w:t>集聚</w:t>
      </w:r>
      <w:r w:rsidR="00E348A2">
        <w:rPr>
          <w:rFonts w:ascii="仿宋" w:eastAsia="仿宋" w:hAnsi="仿宋" w:hint="eastAsia"/>
          <w:sz w:val="24"/>
          <w:szCs w:val="24"/>
        </w:rPr>
        <w:t>模式，</w:t>
      </w:r>
      <w:r w:rsidR="00085F04">
        <w:rPr>
          <w:rFonts w:ascii="仿宋" w:eastAsia="仿宋" w:hAnsi="仿宋" w:hint="eastAsia"/>
          <w:sz w:val="24"/>
          <w:szCs w:val="24"/>
        </w:rPr>
        <w:t>布局发展低能耗、低污染、高附加值的新兴产业，</w:t>
      </w:r>
      <w:r w:rsidR="00E348A2">
        <w:rPr>
          <w:rFonts w:ascii="仿宋" w:eastAsia="仿宋" w:hAnsi="仿宋" w:hint="eastAsia"/>
          <w:sz w:val="24"/>
          <w:szCs w:val="24"/>
        </w:rPr>
        <w:t>构建以</w:t>
      </w:r>
      <w:proofErr w:type="gramStart"/>
      <w:r w:rsidR="00E348A2">
        <w:rPr>
          <w:rFonts w:ascii="仿宋" w:eastAsia="仿宋" w:hAnsi="仿宋" w:hint="eastAsia"/>
          <w:sz w:val="24"/>
          <w:szCs w:val="24"/>
        </w:rPr>
        <w:t>绿制绿</w:t>
      </w:r>
      <w:proofErr w:type="gramEnd"/>
      <w:r w:rsidRPr="008C5434">
        <w:rPr>
          <w:rFonts w:ascii="仿宋" w:eastAsia="仿宋" w:hAnsi="仿宋" w:hint="eastAsia"/>
          <w:sz w:val="24"/>
          <w:szCs w:val="24"/>
        </w:rPr>
        <w:t>生态</w:t>
      </w:r>
      <w:r w:rsidR="000170D3">
        <w:rPr>
          <w:rFonts w:ascii="仿宋" w:eastAsia="仿宋" w:hAnsi="仿宋" w:hint="eastAsia"/>
          <w:sz w:val="24"/>
          <w:szCs w:val="24"/>
        </w:rPr>
        <w:t>，</w:t>
      </w:r>
      <w:proofErr w:type="gramStart"/>
      <w:r w:rsidR="000170D3">
        <w:rPr>
          <w:rFonts w:ascii="仿宋" w:eastAsia="仿宋" w:hAnsi="仿宋" w:hint="eastAsia"/>
          <w:sz w:val="24"/>
          <w:szCs w:val="24"/>
        </w:rPr>
        <w:t>首批零碳园区</w:t>
      </w:r>
      <w:proofErr w:type="gramEnd"/>
      <w:r w:rsidR="000170D3">
        <w:rPr>
          <w:rFonts w:ascii="仿宋" w:eastAsia="仿宋" w:hAnsi="仿宋" w:hint="eastAsia"/>
          <w:sz w:val="24"/>
          <w:szCs w:val="24"/>
        </w:rPr>
        <w:t>亦高度集中于新能源装备制造、高端装备制造、绿色化工与新材料、数字经济和循环经济五大领域</w:t>
      </w:r>
      <w:r w:rsidR="00085F04">
        <w:rPr>
          <w:rFonts w:ascii="仿宋" w:eastAsia="仿宋" w:hAnsi="仿宋" w:hint="eastAsia"/>
          <w:sz w:val="24"/>
          <w:szCs w:val="24"/>
        </w:rPr>
        <w:t>。具体而言，</w:t>
      </w:r>
      <w:r w:rsidRPr="008C5434">
        <w:rPr>
          <w:rFonts w:ascii="仿宋" w:eastAsia="仿宋" w:hAnsi="仿宋" w:hint="eastAsia"/>
          <w:sz w:val="24"/>
          <w:szCs w:val="24"/>
        </w:rPr>
        <w:t>一方面</w:t>
      </w:r>
      <w:r w:rsidR="00085F04">
        <w:rPr>
          <w:rFonts w:ascii="仿宋" w:eastAsia="仿宋" w:hAnsi="仿宋" w:hint="eastAsia"/>
          <w:sz w:val="24"/>
          <w:szCs w:val="24"/>
        </w:rPr>
        <w:t>是</w:t>
      </w:r>
      <w:r w:rsidR="00E471FC">
        <w:rPr>
          <w:rFonts w:ascii="仿宋" w:eastAsia="仿宋" w:hAnsi="仿宋" w:hint="eastAsia"/>
          <w:sz w:val="24"/>
          <w:szCs w:val="24"/>
        </w:rPr>
        <w:t>通过</w:t>
      </w:r>
      <w:r w:rsidR="008F27E5">
        <w:rPr>
          <w:rFonts w:ascii="仿宋" w:eastAsia="仿宋" w:hAnsi="仿宋" w:hint="eastAsia"/>
          <w:sz w:val="24"/>
          <w:szCs w:val="24"/>
        </w:rPr>
        <w:t>深入实施重点行业节能</w:t>
      </w:r>
      <w:proofErr w:type="gramStart"/>
      <w:r w:rsidR="008F27E5">
        <w:rPr>
          <w:rFonts w:ascii="仿宋" w:eastAsia="仿宋" w:hAnsi="仿宋" w:hint="eastAsia"/>
          <w:sz w:val="24"/>
          <w:szCs w:val="24"/>
        </w:rPr>
        <w:t>降碳改造</w:t>
      </w:r>
      <w:proofErr w:type="gramEnd"/>
      <w:r w:rsidR="008F27E5">
        <w:rPr>
          <w:rFonts w:ascii="仿宋" w:eastAsia="仿宋" w:hAnsi="仿宋" w:hint="eastAsia"/>
          <w:sz w:val="24"/>
          <w:szCs w:val="24"/>
        </w:rPr>
        <w:t>重大工程，</w:t>
      </w:r>
      <w:r w:rsidRPr="008C5434">
        <w:rPr>
          <w:rFonts w:ascii="仿宋" w:eastAsia="仿宋" w:hAnsi="仿宋" w:hint="eastAsia"/>
          <w:sz w:val="24"/>
          <w:szCs w:val="24"/>
        </w:rPr>
        <w:t>严格</w:t>
      </w:r>
      <w:r w:rsidR="008F27E5">
        <w:rPr>
          <w:rFonts w:ascii="仿宋" w:eastAsia="仿宋" w:hAnsi="仿宋" w:hint="eastAsia"/>
          <w:sz w:val="24"/>
          <w:szCs w:val="24"/>
        </w:rPr>
        <w:t>执行</w:t>
      </w:r>
      <w:r w:rsidRPr="008C5434">
        <w:rPr>
          <w:rFonts w:ascii="仿宋" w:eastAsia="仿宋" w:hAnsi="仿宋" w:hint="eastAsia"/>
          <w:sz w:val="24"/>
          <w:szCs w:val="24"/>
        </w:rPr>
        <w:t>高耗能</w:t>
      </w:r>
      <w:r w:rsidR="003B1F84">
        <w:rPr>
          <w:rFonts w:ascii="仿宋" w:eastAsia="仿宋" w:hAnsi="仿宋" w:hint="eastAsia"/>
          <w:sz w:val="24"/>
          <w:szCs w:val="24"/>
        </w:rPr>
        <w:t>、高排放项目准入限制</w:t>
      </w:r>
      <w:r w:rsidRPr="008C5434">
        <w:rPr>
          <w:rFonts w:ascii="仿宋" w:eastAsia="仿宋" w:hAnsi="仿宋" w:hint="eastAsia"/>
          <w:sz w:val="24"/>
          <w:szCs w:val="24"/>
        </w:rPr>
        <w:t>，</w:t>
      </w:r>
      <w:r w:rsidR="008F27E5">
        <w:rPr>
          <w:rFonts w:ascii="仿宋" w:eastAsia="仿宋" w:hAnsi="仿宋" w:hint="eastAsia"/>
          <w:sz w:val="24"/>
          <w:szCs w:val="24"/>
        </w:rPr>
        <w:t>淘汰落后低效产能，</w:t>
      </w:r>
      <w:r w:rsidRPr="008C5434">
        <w:rPr>
          <w:rFonts w:ascii="仿宋" w:eastAsia="仿宋" w:hAnsi="仿宋" w:hint="eastAsia"/>
          <w:sz w:val="24"/>
          <w:szCs w:val="24"/>
        </w:rPr>
        <w:t>聚焦新能源、先进制造等绿色</w:t>
      </w:r>
      <w:r w:rsidR="003B1F84">
        <w:rPr>
          <w:rFonts w:ascii="仿宋" w:eastAsia="仿宋" w:hAnsi="仿宋" w:hint="eastAsia"/>
          <w:sz w:val="24"/>
          <w:szCs w:val="24"/>
        </w:rPr>
        <w:t>低碳</w:t>
      </w:r>
      <w:r w:rsidRPr="008C5434">
        <w:rPr>
          <w:rFonts w:ascii="仿宋" w:eastAsia="仿宋" w:hAnsi="仿宋" w:hint="eastAsia"/>
          <w:sz w:val="24"/>
          <w:szCs w:val="24"/>
        </w:rPr>
        <w:t>产业</w:t>
      </w:r>
      <w:r w:rsidR="003B1F84">
        <w:rPr>
          <w:rFonts w:ascii="仿宋" w:eastAsia="仿宋" w:hAnsi="仿宋" w:hint="eastAsia"/>
          <w:sz w:val="24"/>
          <w:szCs w:val="24"/>
        </w:rPr>
        <w:t>，从</w:t>
      </w:r>
      <w:r w:rsidRPr="008C5434">
        <w:rPr>
          <w:rFonts w:ascii="仿宋" w:eastAsia="仿宋" w:hAnsi="仿宋" w:hint="eastAsia"/>
          <w:sz w:val="24"/>
          <w:szCs w:val="24"/>
        </w:rPr>
        <w:t>源头</w:t>
      </w:r>
      <w:r w:rsidR="003B1F84">
        <w:rPr>
          <w:rFonts w:ascii="仿宋" w:eastAsia="仿宋" w:hAnsi="仿宋" w:hint="eastAsia"/>
          <w:sz w:val="24"/>
          <w:szCs w:val="24"/>
        </w:rPr>
        <w:t>实现</w:t>
      </w:r>
      <w:proofErr w:type="gramStart"/>
      <w:r w:rsidRPr="008C5434">
        <w:rPr>
          <w:rFonts w:ascii="仿宋" w:eastAsia="仿宋" w:hAnsi="仿宋" w:hint="eastAsia"/>
          <w:sz w:val="24"/>
          <w:szCs w:val="24"/>
        </w:rPr>
        <w:t>控碳</w:t>
      </w:r>
      <w:r w:rsidR="003B1F84">
        <w:rPr>
          <w:rFonts w:ascii="仿宋" w:eastAsia="仿宋" w:hAnsi="仿宋" w:hint="eastAsia"/>
          <w:sz w:val="24"/>
          <w:szCs w:val="24"/>
        </w:rPr>
        <w:t>降碳</w:t>
      </w:r>
      <w:proofErr w:type="gramEnd"/>
      <w:r w:rsidR="00BB3689">
        <w:rPr>
          <w:rFonts w:ascii="仿宋" w:eastAsia="仿宋" w:hAnsi="仿宋" w:hint="eastAsia"/>
          <w:sz w:val="24"/>
          <w:szCs w:val="24"/>
        </w:rPr>
        <w:t>；</w:t>
      </w:r>
      <w:r w:rsidRPr="008C5434">
        <w:rPr>
          <w:rFonts w:ascii="仿宋" w:eastAsia="仿宋" w:hAnsi="仿宋" w:hint="eastAsia"/>
          <w:sz w:val="24"/>
          <w:szCs w:val="24"/>
        </w:rPr>
        <w:t>另一方面</w:t>
      </w:r>
      <w:r w:rsidR="00BB3689">
        <w:rPr>
          <w:rFonts w:ascii="仿宋" w:eastAsia="仿宋" w:hAnsi="仿宋" w:hint="eastAsia"/>
          <w:sz w:val="24"/>
          <w:szCs w:val="24"/>
        </w:rPr>
        <w:t>是</w:t>
      </w:r>
      <w:r w:rsidR="00BB3689" w:rsidRPr="00BB3689">
        <w:rPr>
          <w:rFonts w:ascii="仿宋" w:eastAsia="仿宋" w:hAnsi="仿宋" w:hint="eastAsia"/>
          <w:sz w:val="24"/>
          <w:szCs w:val="24"/>
        </w:rPr>
        <w:t>搭建</w:t>
      </w:r>
      <w:proofErr w:type="gramStart"/>
      <w:r w:rsidR="00BB3689" w:rsidRPr="00BB3689">
        <w:rPr>
          <w:rFonts w:ascii="仿宋" w:eastAsia="仿宋" w:hAnsi="仿宋" w:hint="eastAsia"/>
          <w:sz w:val="24"/>
          <w:szCs w:val="24"/>
        </w:rPr>
        <w:t>园区级物质</w:t>
      </w:r>
      <w:proofErr w:type="gramEnd"/>
      <w:r w:rsidR="00BB3689" w:rsidRPr="00BB3689">
        <w:rPr>
          <w:rFonts w:ascii="仿宋" w:eastAsia="仿宋" w:hAnsi="仿宋" w:hint="eastAsia"/>
          <w:sz w:val="24"/>
          <w:szCs w:val="24"/>
        </w:rPr>
        <w:t>资源管理体系，推进水资源、工业物料与废弃物高效循环利用</w:t>
      </w:r>
      <w:r w:rsidR="00BB3689">
        <w:rPr>
          <w:rFonts w:ascii="仿宋" w:eastAsia="仿宋" w:hAnsi="仿宋" w:hint="eastAsia"/>
          <w:sz w:val="24"/>
          <w:szCs w:val="24"/>
        </w:rPr>
        <w:t>，同时</w:t>
      </w:r>
      <w:r w:rsidR="00BB3689" w:rsidRPr="00BB3689">
        <w:rPr>
          <w:rFonts w:ascii="仿宋" w:eastAsia="仿宋" w:hAnsi="仿宋" w:hint="eastAsia"/>
          <w:sz w:val="24"/>
          <w:szCs w:val="24"/>
        </w:rPr>
        <w:t>配套建设</w:t>
      </w:r>
      <w:proofErr w:type="gramStart"/>
      <w:r w:rsidR="00BB3689" w:rsidRPr="00BB3689">
        <w:rPr>
          <w:rFonts w:ascii="仿宋" w:eastAsia="仿宋" w:hAnsi="仿宋" w:hint="eastAsia"/>
          <w:sz w:val="24"/>
          <w:szCs w:val="24"/>
        </w:rPr>
        <w:t>零碳技术</w:t>
      </w:r>
      <w:proofErr w:type="gramEnd"/>
      <w:r w:rsidR="00BB3689" w:rsidRPr="00BB3689">
        <w:rPr>
          <w:rFonts w:ascii="仿宋" w:eastAsia="仿宋" w:hAnsi="仿宋" w:hint="eastAsia"/>
          <w:sz w:val="24"/>
          <w:szCs w:val="24"/>
        </w:rPr>
        <w:t>中试平台，促进绿色技术从研发、试验验证到产业应用的有序转化</w:t>
      </w:r>
      <w:r w:rsidR="00BB3689">
        <w:rPr>
          <w:rFonts w:ascii="仿宋" w:eastAsia="仿宋" w:hAnsi="仿宋" w:hint="eastAsia"/>
          <w:sz w:val="24"/>
          <w:szCs w:val="24"/>
        </w:rPr>
        <w:t>。</w:t>
      </w:r>
      <w:r w:rsidR="003B0967" w:rsidRPr="003B0967">
        <w:rPr>
          <w:rFonts w:ascii="仿宋" w:eastAsia="仿宋" w:hAnsi="仿宋" w:hint="eastAsia"/>
          <w:sz w:val="24"/>
          <w:szCs w:val="24"/>
        </w:rPr>
        <w:t>宁夏银川苏</w:t>
      </w:r>
      <w:proofErr w:type="gramStart"/>
      <w:r w:rsidR="003B0967" w:rsidRPr="003B0967">
        <w:rPr>
          <w:rFonts w:ascii="仿宋" w:eastAsia="仿宋" w:hAnsi="仿宋" w:hint="eastAsia"/>
          <w:sz w:val="24"/>
          <w:szCs w:val="24"/>
        </w:rPr>
        <w:t>银产业</w:t>
      </w:r>
      <w:proofErr w:type="gramEnd"/>
      <w:r w:rsidR="003B0967" w:rsidRPr="003B0967">
        <w:rPr>
          <w:rFonts w:ascii="仿宋" w:eastAsia="仿宋" w:hAnsi="仿宋" w:hint="eastAsia"/>
          <w:sz w:val="24"/>
          <w:szCs w:val="24"/>
        </w:rPr>
        <w:t>园</w:t>
      </w:r>
      <w:r w:rsidR="00AC7FC3">
        <w:rPr>
          <w:rFonts w:ascii="仿宋" w:eastAsia="仿宋" w:hAnsi="仿宋" w:hint="eastAsia"/>
          <w:sz w:val="24"/>
          <w:szCs w:val="24"/>
        </w:rPr>
        <w:t>聚焦新能源、新材料、</w:t>
      </w:r>
      <w:proofErr w:type="gramStart"/>
      <w:r w:rsidR="00AC7FC3">
        <w:rPr>
          <w:rFonts w:ascii="仿宋" w:eastAsia="仿宋" w:hAnsi="仿宋" w:hint="eastAsia"/>
          <w:sz w:val="24"/>
          <w:szCs w:val="24"/>
        </w:rPr>
        <w:t>绿色算力等</w:t>
      </w:r>
      <w:proofErr w:type="gramEnd"/>
      <w:r w:rsidR="00AC7FC3">
        <w:rPr>
          <w:rFonts w:ascii="仿宋" w:eastAsia="仿宋" w:hAnsi="仿宋" w:hint="eastAsia"/>
          <w:sz w:val="24"/>
          <w:szCs w:val="24"/>
        </w:rPr>
        <w:t>主导产业招引行业龙头与优质配套项目，推动传统产业实施低碳化技术改造，成功创建宁夏</w:t>
      </w:r>
      <w:proofErr w:type="gramStart"/>
      <w:r w:rsidR="00AC7FC3">
        <w:rPr>
          <w:rFonts w:ascii="仿宋" w:eastAsia="仿宋" w:hAnsi="仿宋" w:hint="eastAsia"/>
          <w:sz w:val="24"/>
          <w:szCs w:val="24"/>
        </w:rPr>
        <w:t>首个零碳工厂</w:t>
      </w:r>
      <w:proofErr w:type="gramEnd"/>
      <w:r w:rsidR="00940BF4" w:rsidRPr="00940BF4">
        <w:rPr>
          <w:rFonts w:ascii="仿宋" w:eastAsia="仿宋" w:hAnsi="仿宋" w:hint="eastAsia"/>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2552"/>
        <w:gridCol w:w="2126"/>
        <w:gridCol w:w="2352"/>
      </w:tblGrid>
      <w:tr w:rsidR="00B73A63" w:rsidRPr="00CC2334" w14:paraId="4CDA188E" w14:textId="77777777" w:rsidTr="008F27E5">
        <w:trPr>
          <w:trHeight w:val="278"/>
          <w:jc w:val="center"/>
        </w:trPr>
        <w:tc>
          <w:tcPr>
            <w:tcW w:w="8306" w:type="dxa"/>
            <w:gridSpan w:val="4"/>
            <w:tcBorders>
              <w:top w:val="single" w:sz="12" w:space="0" w:color="auto"/>
              <w:left w:val="nil"/>
              <w:bottom w:val="single" w:sz="4" w:space="0" w:color="auto"/>
              <w:right w:val="nil"/>
            </w:tcBorders>
            <w:shd w:val="clear" w:color="auto" w:fill="C00000"/>
            <w:vAlign w:val="center"/>
          </w:tcPr>
          <w:p w14:paraId="5EC1D375" w14:textId="77777777" w:rsidR="00B73A63" w:rsidRPr="0050582C" w:rsidRDefault="00B73A63" w:rsidP="008F27E5">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Pr>
                <w:rFonts w:ascii="黑体" w:eastAsia="黑体" w:hAnsi="黑体" w:cs="宋体"/>
                <w:b/>
                <w:color w:val="FFFFFF"/>
                <w:kern w:val="0"/>
                <w:sz w:val="18"/>
                <w:szCs w:val="18"/>
              </w:rPr>
              <w:t>2</w:t>
            </w:r>
            <w:r w:rsidRPr="00CC2334">
              <w:rPr>
                <w:rFonts w:ascii="黑体" w:eastAsia="黑体" w:hAnsi="黑体" w:cs="宋体" w:hint="eastAsia"/>
                <w:b/>
                <w:color w:val="FFFFFF"/>
                <w:kern w:val="0"/>
                <w:sz w:val="18"/>
                <w:szCs w:val="18"/>
              </w:rPr>
              <w:t xml:space="preserve">  </w:t>
            </w:r>
            <w:r w:rsidRPr="00A618CD">
              <w:rPr>
                <w:rFonts w:ascii="黑体" w:eastAsia="黑体" w:hAnsi="黑体" w:cs="宋体" w:hint="eastAsia"/>
                <w:b/>
                <w:color w:val="FFFFFF"/>
                <w:kern w:val="0"/>
                <w:sz w:val="18"/>
                <w:szCs w:val="18"/>
              </w:rPr>
              <w:t>首批</w:t>
            </w:r>
            <w:proofErr w:type="gramStart"/>
            <w:r w:rsidRPr="00A618CD">
              <w:rPr>
                <w:rFonts w:ascii="黑体" w:eastAsia="黑体" w:hAnsi="黑体" w:cs="宋体" w:hint="eastAsia"/>
                <w:b/>
                <w:color w:val="FFFFFF"/>
                <w:kern w:val="0"/>
                <w:sz w:val="18"/>
                <w:szCs w:val="18"/>
              </w:rPr>
              <w:t>国家级零碳园区</w:t>
            </w:r>
            <w:proofErr w:type="gramEnd"/>
            <w:r w:rsidRPr="00A618CD">
              <w:rPr>
                <w:rFonts w:ascii="黑体" w:eastAsia="黑体" w:hAnsi="黑体" w:cs="宋体" w:hint="eastAsia"/>
                <w:b/>
                <w:color w:val="FFFFFF"/>
                <w:kern w:val="0"/>
                <w:sz w:val="18"/>
                <w:szCs w:val="18"/>
              </w:rPr>
              <w:t>核心产业赛道分布</w:t>
            </w:r>
          </w:p>
        </w:tc>
      </w:tr>
      <w:tr w:rsidR="00B73A63" w:rsidRPr="00CC2334" w14:paraId="331B00F0" w14:textId="77777777" w:rsidTr="008F27E5">
        <w:trPr>
          <w:trHeight w:val="278"/>
          <w:jc w:val="center"/>
        </w:trPr>
        <w:tc>
          <w:tcPr>
            <w:tcW w:w="1276" w:type="dxa"/>
            <w:tcBorders>
              <w:left w:val="nil"/>
            </w:tcBorders>
            <w:shd w:val="clear" w:color="auto" w:fill="E6E6E6"/>
            <w:vAlign w:val="center"/>
          </w:tcPr>
          <w:p w14:paraId="65ECD7D9" w14:textId="77777777" w:rsidR="00B73A63" w:rsidRPr="00CC2334" w:rsidRDefault="00B73A63" w:rsidP="008F27E5">
            <w:pPr>
              <w:keepNext/>
              <w:keepLines/>
              <w:spacing w:line="240" w:lineRule="exact"/>
              <w:jc w:val="center"/>
              <w:rPr>
                <w:rFonts w:ascii="宋体" w:hAnsi="宋体" w:cs="宋体"/>
                <w:b/>
                <w:bCs/>
                <w:kern w:val="0"/>
                <w:sz w:val="18"/>
                <w:szCs w:val="18"/>
              </w:rPr>
            </w:pPr>
            <w:r>
              <w:rPr>
                <w:rFonts w:ascii="宋体" w:hAnsi="宋体" w:cs="宋体" w:hint="eastAsia"/>
                <w:b/>
                <w:bCs/>
                <w:kern w:val="0"/>
                <w:sz w:val="18"/>
                <w:szCs w:val="18"/>
              </w:rPr>
              <w:t>产业赛道</w:t>
            </w:r>
          </w:p>
        </w:tc>
        <w:tc>
          <w:tcPr>
            <w:tcW w:w="2552" w:type="dxa"/>
            <w:tcBorders>
              <w:bottom w:val="single" w:sz="4" w:space="0" w:color="auto"/>
            </w:tcBorders>
            <w:shd w:val="clear" w:color="auto" w:fill="E6E6E6"/>
            <w:vAlign w:val="center"/>
          </w:tcPr>
          <w:p w14:paraId="4A219EFC" w14:textId="77777777" w:rsidR="00B73A63" w:rsidRPr="00CC2334" w:rsidRDefault="00B73A63" w:rsidP="008F27E5">
            <w:pPr>
              <w:spacing w:line="240" w:lineRule="exact"/>
              <w:jc w:val="center"/>
              <w:rPr>
                <w:rFonts w:ascii="宋体" w:hAnsi="宋体" w:cs="宋体"/>
                <w:b/>
                <w:bCs/>
                <w:kern w:val="0"/>
                <w:sz w:val="18"/>
                <w:szCs w:val="18"/>
              </w:rPr>
            </w:pPr>
            <w:r>
              <w:rPr>
                <w:rFonts w:ascii="宋体" w:hAnsi="宋体" w:cs="宋体" w:hint="eastAsia"/>
                <w:b/>
                <w:bCs/>
                <w:kern w:val="0"/>
                <w:sz w:val="18"/>
                <w:szCs w:val="18"/>
              </w:rPr>
              <w:t>典型园区</w:t>
            </w:r>
          </w:p>
        </w:tc>
        <w:tc>
          <w:tcPr>
            <w:tcW w:w="2126" w:type="dxa"/>
            <w:tcBorders>
              <w:bottom w:val="single" w:sz="4" w:space="0" w:color="auto"/>
            </w:tcBorders>
            <w:shd w:val="clear" w:color="auto" w:fill="E6E6E6"/>
            <w:vAlign w:val="center"/>
          </w:tcPr>
          <w:p w14:paraId="06DD0CC1" w14:textId="77777777" w:rsidR="00B73A63" w:rsidRPr="00CC2334" w:rsidRDefault="00B73A63" w:rsidP="008F27E5">
            <w:pPr>
              <w:spacing w:line="240" w:lineRule="exact"/>
              <w:jc w:val="center"/>
              <w:rPr>
                <w:rFonts w:ascii="宋体" w:hAnsi="宋体" w:cs="宋体"/>
                <w:b/>
                <w:bCs/>
                <w:kern w:val="0"/>
                <w:sz w:val="18"/>
                <w:szCs w:val="18"/>
              </w:rPr>
            </w:pPr>
            <w:r>
              <w:rPr>
                <w:rFonts w:ascii="宋体" w:hAnsi="宋体" w:cs="宋体" w:hint="eastAsia"/>
                <w:b/>
                <w:bCs/>
                <w:kern w:val="0"/>
                <w:sz w:val="18"/>
                <w:szCs w:val="18"/>
              </w:rPr>
              <w:t>产业特征</w:t>
            </w:r>
          </w:p>
        </w:tc>
        <w:tc>
          <w:tcPr>
            <w:tcW w:w="2352" w:type="dxa"/>
            <w:tcBorders>
              <w:bottom w:val="single" w:sz="4" w:space="0" w:color="auto"/>
              <w:right w:val="nil"/>
            </w:tcBorders>
            <w:shd w:val="clear" w:color="auto" w:fill="E6E6E6"/>
            <w:vAlign w:val="center"/>
          </w:tcPr>
          <w:p w14:paraId="693F0E78" w14:textId="77777777" w:rsidR="00B73A63" w:rsidRDefault="00B73A63" w:rsidP="008F27E5">
            <w:pPr>
              <w:spacing w:line="240" w:lineRule="exact"/>
              <w:jc w:val="center"/>
              <w:rPr>
                <w:rFonts w:ascii="宋体" w:hAnsi="宋体" w:cs="宋体"/>
                <w:b/>
                <w:bCs/>
                <w:kern w:val="0"/>
                <w:sz w:val="18"/>
                <w:szCs w:val="18"/>
              </w:rPr>
            </w:pPr>
            <w:proofErr w:type="gramStart"/>
            <w:r>
              <w:rPr>
                <w:rFonts w:ascii="宋体" w:hAnsi="宋体" w:cs="宋体" w:hint="eastAsia"/>
                <w:b/>
                <w:bCs/>
                <w:kern w:val="0"/>
                <w:sz w:val="18"/>
                <w:szCs w:val="18"/>
              </w:rPr>
              <w:t>零碳转型</w:t>
            </w:r>
            <w:proofErr w:type="gramEnd"/>
            <w:r>
              <w:rPr>
                <w:rFonts w:ascii="宋体" w:hAnsi="宋体" w:cs="宋体" w:hint="eastAsia"/>
                <w:b/>
                <w:bCs/>
                <w:kern w:val="0"/>
                <w:sz w:val="18"/>
                <w:szCs w:val="18"/>
              </w:rPr>
              <w:t>路径</w:t>
            </w:r>
          </w:p>
        </w:tc>
      </w:tr>
      <w:tr w:rsidR="00B73A63" w:rsidRPr="0050582C" w14:paraId="514470EA" w14:textId="77777777" w:rsidTr="008F27E5">
        <w:trPr>
          <w:trHeight w:val="278"/>
          <w:jc w:val="center"/>
        </w:trPr>
        <w:tc>
          <w:tcPr>
            <w:tcW w:w="1276" w:type="dxa"/>
            <w:tcBorders>
              <w:left w:val="nil"/>
            </w:tcBorders>
            <w:vAlign w:val="center"/>
          </w:tcPr>
          <w:p w14:paraId="2DFFCDE2" w14:textId="77777777" w:rsidR="00B73A63" w:rsidRPr="008808A2" w:rsidRDefault="00B73A63" w:rsidP="008F27E5">
            <w:pPr>
              <w:keepNext/>
              <w:keepLines/>
              <w:widowControl/>
              <w:spacing w:line="240" w:lineRule="exact"/>
              <w:rPr>
                <w:rFonts w:ascii="宋体" w:eastAsia="宋体" w:hAnsi="宋体"/>
                <w:bCs/>
                <w:kern w:val="0"/>
                <w:sz w:val="18"/>
                <w:szCs w:val="18"/>
              </w:rPr>
            </w:pPr>
            <w:r w:rsidRPr="008808A2">
              <w:rPr>
                <w:rFonts w:ascii="宋体" w:eastAsia="宋体" w:hAnsi="宋体" w:hint="eastAsia"/>
                <w:sz w:val="18"/>
              </w:rPr>
              <w:t>新能源装备制造</w:t>
            </w:r>
          </w:p>
        </w:tc>
        <w:tc>
          <w:tcPr>
            <w:tcW w:w="2552" w:type="dxa"/>
            <w:tcBorders>
              <w:top w:val="single" w:sz="4" w:space="0" w:color="auto"/>
              <w:left w:val="nil"/>
              <w:bottom w:val="single" w:sz="4" w:space="0" w:color="auto"/>
              <w:right w:val="single" w:sz="4" w:space="0" w:color="auto"/>
            </w:tcBorders>
            <w:shd w:val="clear" w:color="auto" w:fill="auto"/>
            <w:vAlign w:val="center"/>
          </w:tcPr>
          <w:p w14:paraId="498A10A5" w14:textId="4FB04C5B" w:rsidR="00B73A63" w:rsidRPr="008808A2" w:rsidRDefault="00494401" w:rsidP="00DE6AD8">
            <w:pPr>
              <w:widowControl/>
              <w:spacing w:line="240" w:lineRule="exact"/>
              <w:ind w:rightChars="-18" w:right="-38"/>
              <w:rPr>
                <w:rFonts w:ascii="宋体" w:eastAsia="宋体" w:hAnsi="宋体"/>
                <w:bCs/>
                <w:kern w:val="0"/>
                <w:sz w:val="18"/>
                <w:szCs w:val="18"/>
              </w:rPr>
            </w:pPr>
            <w:r w:rsidRPr="00494401">
              <w:rPr>
                <w:rFonts w:ascii="宋体" w:eastAsia="宋体" w:hAnsi="宋体" w:hint="eastAsia"/>
                <w:sz w:val="18"/>
              </w:rPr>
              <w:t>江苏盐城大丰港经济开发区</w:t>
            </w:r>
          </w:p>
        </w:tc>
        <w:tc>
          <w:tcPr>
            <w:tcW w:w="2126" w:type="dxa"/>
            <w:tcBorders>
              <w:top w:val="single" w:sz="4" w:space="0" w:color="auto"/>
              <w:left w:val="single" w:sz="4" w:space="0" w:color="auto"/>
              <w:bottom w:val="single" w:sz="4" w:space="0" w:color="auto"/>
              <w:right w:val="nil"/>
            </w:tcBorders>
            <w:shd w:val="clear" w:color="auto" w:fill="auto"/>
            <w:vAlign w:val="center"/>
          </w:tcPr>
          <w:p w14:paraId="50AD76F6" w14:textId="39563EEB" w:rsidR="00B73A63" w:rsidRPr="008808A2" w:rsidRDefault="00B73A63" w:rsidP="00CD1670">
            <w:pPr>
              <w:widowControl/>
              <w:spacing w:line="240" w:lineRule="exact"/>
              <w:ind w:rightChars="-18" w:right="-38"/>
              <w:rPr>
                <w:rFonts w:ascii="宋体" w:eastAsia="宋体" w:hAnsi="宋体"/>
                <w:bCs/>
                <w:kern w:val="0"/>
                <w:sz w:val="18"/>
                <w:szCs w:val="18"/>
              </w:rPr>
            </w:pPr>
            <w:r w:rsidRPr="008808A2">
              <w:rPr>
                <w:rFonts w:ascii="宋体" w:eastAsia="宋体" w:hAnsi="宋体" w:hint="eastAsia"/>
                <w:sz w:val="18"/>
              </w:rPr>
              <w:t>光伏、风电、储能装备全产业链</w:t>
            </w:r>
          </w:p>
        </w:tc>
        <w:tc>
          <w:tcPr>
            <w:tcW w:w="2352" w:type="dxa"/>
            <w:tcBorders>
              <w:top w:val="single" w:sz="4" w:space="0" w:color="auto"/>
              <w:left w:val="single" w:sz="4" w:space="0" w:color="auto"/>
              <w:bottom w:val="single" w:sz="4" w:space="0" w:color="auto"/>
              <w:right w:val="nil"/>
            </w:tcBorders>
            <w:vAlign w:val="center"/>
          </w:tcPr>
          <w:p w14:paraId="29B9A039" w14:textId="77777777" w:rsidR="00B73A63" w:rsidRPr="008808A2" w:rsidRDefault="00B73A63" w:rsidP="008F27E5">
            <w:pPr>
              <w:widowControl/>
              <w:spacing w:line="240" w:lineRule="exact"/>
              <w:ind w:rightChars="-18" w:right="-38"/>
              <w:textAlignment w:val="center"/>
              <w:rPr>
                <w:rFonts w:ascii="宋体" w:eastAsia="宋体" w:hAnsi="宋体"/>
                <w:bCs/>
                <w:kern w:val="0"/>
                <w:sz w:val="18"/>
                <w:szCs w:val="18"/>
              </w:rPr>
            </w:pPr>
            <w:proofErr w:type="gramStart"/>
            <w:r w:rsidRPr="008808A2">
              <w:rPr>
                <w:rFonts w:ascii="宋体" w:eastAsia="宋体" w:hAnsi="宋体" w:hint="eastAsia"/>
                <w:sz w:val="18"/>
              </w:rPr>
              <w:t>绿电直供</w:t>
            </w:r>
            <w:proofErr w:type="gramEnd"/>
            <w:r w:rsidRPr="008808A2">
              <w:rPr>
                <w:rFonts w:ascii="宋体" w:eastAsia="宋体" w:hAnsi="宋体" w:hint="eastAsia"/>
                <w:sz w:val="18"/>
              </w:rPr>
              <w:t>满足生产用能，产品碳足迹成为核心竞争力</w:t>
            </w:r>
          </w:p>
        </w:tc>
      </w:tr>
      <w:tr w:rsidR="00B73A63" w:rsidRPr="0050582C" w14:paraId="75A6C0DD" w14:textId="77777777" w:rsidTr="009423C8">
        <w:trPr>
          <w:trHeight w:val="216"/>
          <w:jc w:val="center"/>
        </w:trPr>
        <w:tc>
          <w:tcPr>
            <w:tcW w:w="1276" w:type="dxa"/>
            <w:tcBorders>
              <w:left w:val="nil"/>
              <w:bottom w:val="single" w:sz="4" w:space="0" w:color="auto"/>
            </w:tcBorders>
            <w:vAlign w:val="center"/>
          </w:tcPr>
          <w:p w14:paraId="49ACA26A" w14:textId="77777777" w:rsidR="00B73A63" w:rsidRPr="008808A2" w:rsidRDefault="00B73A63" w:rsidP="008F27E5">
            <w:pPr>
              <w:keepNext/>
              <w:keepLines/>
              <w:widowControl/>
              <w:spacing w:line="240" w:lineRule="exact"/>
              <w:rPr>
                <w:rFonts w:ascii="宋体" w:eastAsia="宋体" w:hAnsi="宋体"/>
                <w:bCs/>
                <w:kern w:val="0"/>
                <w:sz w:val="18"/>
                <w:szCs w:val="18"/>
              </w:rPr>
            </w:pPr>
            <w:r w:rsidRPr="008808A2">
              <w:rPr>
                <w:rFonts w:ascii="宋体" w:eastAsia="宋体" w:hAnsi="宋体" w:hint="eastAsia"/>
                <w:sz w:val="18"/>
              </w:rPr>
              <w:t>高端装备制造</w:t>
            </w:r>
          </w:p>
        </w:tc>
        <w:tc>
          <w:tcPr>
            <w:tcW w:w="2552" w:type="dxa"/>
            <w:tcBorders>
              <w:top w:val="single" w:sz="4" w:space="0" w:color="auto"/>
              <w:left w:val="nil"/>
              <w:bottom w:val="single" w:sz="4" w:space="0" w:color="auto"/>
              <w:right w:val="single" w:sz="4" w:space="0" w:color="auto"/>
            </w:tcBorders>
            <w:shd w:val="clear" w:color="auto" w:fill="auto"/>
            <w:vAlign w:val="center"/>
          </w:tcPr>
          <w:p w14:paraId="7EDF9B70" w14:textId="01663F7D" w:rsidR="00B73A63" w:rsidRPr="008808A2" w:rsidRDefault="00DC68CE" w:rsidP="008F27E5">
            <w:pPr>
              <w:widowControl/>
              <w:spacing w:line="240" w:lineRule="exact"/>
              <w:ind w:rightChars="-18" w:right="-38"/>
              <w:rPr>
                <w:rFonts w:ascii="宋体" w:eastAsia="宋体" w:hAnsi="宋体"/>
                <w:bCs/>
                <w:kern w:val="0"/>
                <w:sz w:val="18"/>
                <w:szCs w:val="18"/>
              </w:rPr>
            </w:pPr>
            <w:r w:rsidRPr="00DC68CE">
              <w:rPr>
                <w:rFonts w:ascii="宋体" w:eastAsia="宋体" w:hAnsi="宋体" w:hint="eastAsia"/>
                <w:sz w:val="18"/>
              </w:rPr>
              <w:t>辽宁沈阳中德高端装备制造产业园</w:t>
            </w:r>
          </w:p>
        </w:tc>
        <w:tc>
          <w:tcPr>
            <w:tcW w:w="2126" w:type="dxa"/>
            <w:tcBorders>
              <w:top w:val="single" w:sz="4" w:space="0" w:color="auto"/>
              <w:left w:val="single" w:sz="4" w:space="0" w:color="auto"/>
              <w:bottom w:val="single" w:sz="4" w:space="0" w:color="auto"/>
              <w:right w:val="nil"/>
            </w:tcBorders>
            <w:shd w:val="clear" w:color="auto" w:fill="auto"/>
            <w:vAlign w:val="center"/>
          </w:tcPr>
          <w:p w14:paraId="635B1D35" w14:textId="4C45438B" w:rsidR="00B73A63" w:rsidRPr="008808A2" w:rsidRDefault="008B64CB" w:rsidP="008B64CB">
            <w:pPr>
              <w:widowControl/>
              <w:spacing w:line="240" w:lineRule="exact"/>
              <w:ind w:rightChars="-18" w:right="-38"/>
              <w:rPr>
                <w:rFonts w:ascii="宋体" w:eastAsia="宋体" w:hAnsi="宋体"/>
                <w:bCs/>
                <w:kern w:val="0"/>
                <w:sz w:val="18"/>
                <w:szCs w:val="18"/>
              </w:rPr>
            </w:pPr>
            <w:r>
              <w:rPr>
                <w:rFonts w:ascii="宋体" w:eastAsia="宋体" w:hAnsi="宋体" w:hint="eastAsia"/>
                <w:sz w:val="18"/>
              </w:rPr>
              <w:t>新能源汽车高端零部件</w:t>
            </w:r>
            <w:r w:rsidR="00B73A63" w:rsidRPr="008808A2">
              <w:rPr>
                <w:rFonts w:ascii="宋体" w:eastAsia="宋体" w:hAnsi="宋体" w:hint="eastAsia"/>
                <w:sz w:val="18"/>
              </w:rPr>
              <w:t>、</w:t>
            </w:r>
            <w:r>
              <w:rPr>
                <w:rFonts w:ascii="宋体" w:eastAsia="宋体" w:hAnsi="宋体" w:hint="eastAsia"/>
                <w:sz w:val="18"/>
              </w:rPr>
              <w:t>储能与新能源装备</w:t>
            </w:r>
            <w:r w:rsidR="00CB0A5E">
              <w:rPr>
                <w:rFonts w:ascii="宋体" w:eastAsia="宋体" w:hAnsi="宋体" w:hint="eastAsia"/>
                <w:sz w:val="18"/>
              </w:rPr>
              <w:t>等</w:t>
            </w:r>
          </w:p>
        </w:tc>
        <w:tc>
          <w:tcPr>
            <w:tcW w:w="2352" w:type="dxa"/>
            <w:tcBorders>
              <w:top w:val="single" w:sz="4" w:space="0" w:color="auto"/>
              <w:left w:val="single" w:sz="4" w:space="0" w:color="auto"/>
              <w:bottom w:val="single" w:sz="4" w:space="0" w:color="auto"/>
              <w:right w:val="nil"/>
            </w:tcBorders>
            <w:vAlign w:val="center"/>
          </w:tcPr>
          <w:p w14:paraId="397C6E78" w14:textId="5DB97EA3" w:rsidR="00B73A63" w:rsidRPr="008808A2" w:rsidRDefault="00B73A63" w:rsidP="008F27E5">
            <w:pPr>
              <w:widowControl/>
              <w:spacing w:line="240" w:lineRule="exact"/>
              <w:ind w:rightChars="-18" w:right="-38"/>
              <w:textAlignment w:val="center"/>
              <w:rPr>
                <w:rFonts w:ascii="宋体" w:eastAsia="宋体" w:hAnsi="宋体"/>
                <w:bCs/>
                <w:kern w:val="0"/>
                <w:sz w:val="18"/>
                <w:szCs w:val="18"/>
              </w:rPr>
            </w:pPr>
            <w:r w:rsidRPr="008808A2">
              <w:rPr>
                <w:rFonts w:ascii="宋体" w:eastAsia="宋体" w:hAnsi="宋体" w:hint="eastAsia"/>
                <w:sz w:val="18"/>
              </w:rPr>
              <w:t>能效提升+</w:t>
            </w:r>
            <w:proofErr w:type="gramStart"/>
            <w:r w:rsidRPr="008808A2">
              <w:rPr>
                <w:rFonts w:ascii="宋体" w:eastAsia="宋体" w:hAnsi="宋体" w:hint="eastAsia"/>
                <w:sz w:val="18"/>
              </w:rPr>
              <w:t>绿电替代</w:t>
            </w:r>
            <w:proofErr w:type="gramEnd"/>
            <w:r w:rsidR="00301A55">
              <w:rPr>
                <w:rFonts w:ascii="宋体" w:eastAsia="宋体" w:hAnsi="宋体" w:hint="eastAsia"/>
                <w:sz w:val="18"/>
              </w:rPr>
              <w:t>，</w:t>
            </w:r>
            <w:r w:rsidRPr="008808A2">
              <w:rPr>
                <w:rFonts w:ascii="宋体" w:eastAsia="宋体" w:hAnsi="宋体" w:hint="eastAsia"/>
                <w:sz w:val="18"/>
              </w:rPr>
              <w:t>绿色</w:t>
            </w:r>
            <w:proofErr w:type="gramStart"/>
            <w:r w:rsidRPr="008808A2">
              <w:rPr>
                <w:rFonts w:ascii="宋体" w:eastAsia="宋体" w:hAnsi="宋体" w:hint="eastAsia"/>
                <w:sz w:val="18"/>
              </w:rPr>
              <w:t>供应链倒逼</w:t>
            </w:r>
            <w:proofErr w:type="gramEnd"/>
            <w:r w:rsidRPr="008808A2">
              <w:rPr>
                <w:rFonts w:ascii="宋体" w:eastAsia="宋体" w:hAnsi="宋体" w:hint="eastAsia"/>
                <w:sz w:val="18"/>
              </w:rPr>
              <w:t>转型</w:t>
            </w:r>
          </w:p>
        </w:tc>
      </w:tr>
      <w:tr w:rsidR="00B73A63" w:rsidRPr="0050582C" w14:paraId="5D974529" w14:textId="77777777" w:rsidTr="008F27E5">
        <w:trPr>
          <w:trHeight w:val="278"/>
          <w:jc w:val="center"/>
        </w:trPr>
        <w:tc>
          <w:tcPr>
            <w:tcW w:w="1276" w:type="dxa"/>
            <w:tcBorders>
              <w:left w:val="nil"/>
            </w:tcBorders>
            <w:vAlign w:val="center"/>
          </w:tcPr>
          <w:p w14:paraId="1941E53C" w14:textId="77777777" w:rsidR="00B73A63" w:rsidRPr="008808A2" w:rsidRDefault="00B73A63" w:rsidP="008F27E5">
            <w:pPr>
              <w:keepNext/>
              <w:keepLines/>
              <w:widowControl/>
              <w:spacing w:line="240" w:lineRule="exact"/>
              <w:rPr>
                <w:rFonts w:ascii="宋体" w:eastAsia="宋体" w:hAnsi="宋体"/>
                <w:bCs/>
                <w:kern w:val="0"/>
                <w:sz w:val="18"/>
                <w:szCs w:val="18"/>
              </w:rPr>
            </w:pPr>
            <w:r w:rsidRPr="008808A2">
              <w:rPr>
                <w:rFonts w:ascii="宋体" w:eastAsia="宋体" w:hAnsi="宋体" w:hint="eastAsia"/>
                <w:sz w:val="18"/>
              </w:rPr>
              <w:t>绿色化工与新材料</w:t>
            </w:r>
          </w:p>
        </w:tc>
        <w:tc>
          <w:tcPr>
            <w:tcW w:w="2552" w:type="dxa"/>
            <w:tcBorders>
              <w:top w:val="single" w:sz="4" w:space="0" w:color="auto"/>
              <w:left w:val="nil"/>
              <w:bottom w:val="single" w:sz="4" w:space="0" w:color="auto"/>
              <w:right w:val="single" w:sz="4" w:space="0" w:color="auto"/>
            </w:tcBorders>
            <w:shd w:val="clear" w:color="auto" w:fill="auto"/>
            <w:vAlign w:val="center"/>
          </w:tcPr>
          <w:p w14:paraId="1003E785" w14:textId="69BD3508" w:rsidR="00B73A63" w:rsidRPr="008808A2" w:rsidRDefault="000719BC" w:rsidP="001042A6">
            <w:pPr>
              <w:widowControl/>
              <w:spacing w:line="240" w:lineRule="exact"/>
              <w:ind w:rightChars="-18" w:right="-38"/>
              <w:rPr>
                <w:rFonts w:ascii="宋体" w:eastAsia="宋体" w:hAnsi="宋体"/>
                <w:bCs/>
                <w:kern w:val="0"/>
                <w:sz w:val="18"/>
                <w:szCs w:val="18"/>
              </w:rPr>
            </w:pPr>
            <w:r>
              <w:rPr>
                <w:rFonts w:ascii="宋体" w:eastAsia="宋体" w:hAnsi="宋体" w:hint="eastAsia"/>
                <w:sz w:val="18"/>
              </w:rPr>
              <w:t>青海</w:t>
            </w:r>
            <w:r w:rsidRPr="000719BC">
              <w:rPr>
                <w:rFonts w:ascii="宋体" w:eastAsia="宋体" w:hAnsi="宋体" w:hint="eastAsia"/>
                <w:sz w:val="18"/>
              </w:rPr>
              <w:t>西宁经济技术开发区南川工业园区</w:t>
            </w:r>
          </w:p>
        </w:tc>
        <w:tc>
          <w:tcPr>
            <w:tcW w:w="2126" w:type="dxa"/>
            <w:tcBorders>
              <w:top w:val="single" w:sz="4" w:space="0" w:color="auto"/>
              <w:left w:val="single" w:sz="4" w:space="0" w:color="auto"/>
              <w:bottom w:val="single" w:sz="4" w:space="0" w:color="auto"/>
              <w:right w:val="nil"/>
            </w:tcBorders>
            <w:shd w:val="clear" w:color="auto" w:fill="auto"/>
            <w:vAlign w:val="center"/>
          </w:tcPr>
          <w:p w14:paraId="00D5A00E" w14:textId="6670EF5F" w:rsidR="00B73A63" w:rsidRPr="008808A2" w:rsidRDefault="00E94656" w:rsidP="00E94656">
            <w:pPr>
              <w:widowControl/>
              <w:spacing w:line="240" w:lineRule="exact"/>
              <w:ind w:rightChars="-18" w:right="-38"/>
              <w:rPr>
                <w:rFonts w:ascii="宋体" w:eastAsia="宋体" w:hAnsi="宋体"/>
                <w:bCs/>
                <w:kern w:val="0"/>
                <w:sz w:val="18"/>
                <w:szCs w:val="18"/>
              </w:rPr>
            </w:pPr>
            <w:r>
              <w:rPr>
                <w:rFonts w:ascii="宋体" w:eastAsia="宋体" w:hAnsi="宋体" w:hint="eastAsia"/>
                <w:sz w:val="18"/>
              </w:rPr>
              <w:t>依托盐湖</w:t>
            </w:r>
            <w:proofErr w:type="gramStart"/>
            <w:r>
              <w:rPr>
                <w:rFonts w:ascii="宋体" w:eastAsia="宋体" w:hAnsi="宋体" w:hint="eastAsia"/>
                <w:sz w:val="18"/>
              </w:rPr>
              <w:t>锂</w:t>
            </w:r>
            <w:proofErr w:type="gramEnd"/>
            <w:r>
              <w:rPr>
                <w:rFonts w:ascii="宋体" w:eastAsia="宋体" w:hAnsi="宋体" w:hint="eastAsia"/>
                <w:sz w:val="18"/>
              </w:rPr>
              <w:t>资源构建锂电、光</w:t>
            </w:r>
            <w:proofErr w:type="gramStart"/>
            <w:r>
              <w:rPr>
                <w:rFonts w:ascii="宋体" w:eastAsia="宋体" w:hAnsi="宋体" w:hint="eastAsia"/>
                <w:sz w:val="18"/>
              </w:rPr>
              <w:t>伏晶硅全</w:t>
            </w:r>
            <w:proofErr w:type="gramEnd"/>
            <w:r>
              <w:rPr>
                <w:rFonts w:ascii="宋体" w:eastAsia="宋体" w:hAnsi="宋体" w:hint="eastAsia"/>
                <w:sz w:val="18"/>
              </w:rPr>
              <w:t>产业链</w:t>
            </w:r>
          </w:p>
        </w:tc>
        <w:tc>
          <w:tcPr>
            <w:tcW w:w="2352" w:type="dxa"/>
            <w:tcBorders>
              <w:top w:val="single" w:sz="4" w:space="0" w:color="auto"/>
              <w:left w:val="single" w:sz="4" w:space="0" w:color="auto"/>
              <w:bottom w:val="single" w:sz="4" w:space="0" w:color="auto"/>
              <w:right w:val="nil"/>
            </w:tcBorders>
            <w:vAlign w:val="center"/>
          </w:tcPr>
          <w:p w14:paraId="1E69D82F" w14:textId="5B4C6F83" w:rsidR="00B73A63" w:rsidRPr="008808A2" w:rsidRDefault="00A5268B" w:rsidP="00936E46">
            <w:pPr>
              <w:widowControl/>
              <w:spacing w:line="240" w:lineRule="exact"/>
              <w:ind w:rightChars="-18" w:right="-38"/>
              <w:textAlignment w:val="center"/>
              <w:rPr>
                <w:rFonts w:ascii="宋体" w:eastAsia="宋体" w:hAnsi="宋体"/>
                <w:bCs/>
                <w:kern w:val="0"/>
                <w:sz w:val="18"/>
                <w:szCs w:val="18"/>
              </w:rPr>
            </w:pPr>
            <w:proofErr w:type="gramStart"/>
            <w:r>
              <w:rPr>
                <w:rFonts w:ascii="宋体" w:eastAsia="宋体" w:hAnsi="宋体" w:hint="eastAsia"/>
                <w:sz w:val="18"/>
              </w:rPr>
              <w:t>绿电替代</w:t>
            </w:r>
            <w:proofErr w:type="gramEnd"/>
            <w:r>
              <w:rPr>
                <w:rFonts w:ascii="宋体" w:eastAsia="宋体" w:hAnsi="宋体" w:hint="eastAsia"/>
                <w:sz w:val="18"/>
              </w:rPr>
              <w:t>化石能源</w:t>
            </w:r>
            <w:r w:rsidR="00301A55">
              <w:rPr>
                <w:rFonts w:ascii="宋体" w:eastAsia="宋体" w:hAnsi="宋体" w:hint="eastAsia"/>
                <w:sz w:val="18"/>
              </w:rPr>
              <w:t>，</w:t>
            </w:r>
            <w:r w:rsidR="00A32ABE">
              <w:rPr>
                <w:rFonts w:ascii="宋体" w:eastAsia="宋体" w:hAnsi="宋体" w:hint="eastAsia"/>
                <w:sz w:val="18"/>
              </w:rPr>
              <w:t>建设</w:t>
            </w:r>
            <w:proofErr w:type="gramStart"/>
            <w:r w:rsidR="00A32ABE" w:rsidRPr="00A32ABE">
              <w:rPr>
                <w:rFonts w:ascii="宋体" w:eastAsia="宋体" w:hAnsi="宋体" w:hint="eastAsia"/>
                <w:sz w:val="18"/>
              </w:rPr>
              <w:t>零碳数智</w:t>
            </w:r>
            <w:proofErr w:type="gramEnd"/>
            <w:r w:rsidR="00A32ABE" w:rsidRPr="00A32ABE">
              <w:rPr>
                <w:rFonts w:ascii="宋体" w:eastAsia="宋体" w:hAnsi="宋体" w:hint="eastAsia"/>
                <w:sz w:val="18"/>
              </w:rPr>
              <w:t>化管控平台</w:t>
            </w:r>
          </w:p>
        </w:tc>
      </w:tr>
      <w:tr w:rsidR="00B73A63" w:rsidRPr="0050582C" w14:paraId="503B438A" w14:textId="77777777" w:rsidTr="008F27E5">
        <w:trPr>
          <w:trHeight w:val="278"/>
          <w:jc w:val="center"/>
        </w:trPr>
        <w:tc>
          <w:tcPr>
            <w:tcW w:w="1276" w:type="dxa"/>
            <w:tcBorders>
              <w:left w:val="nil"/>
            </w:tcBorders>
            <w:vAlign w:val="center"/>
          </w:tcPr>
          <w:p w14:paraId="0F45232E" w14:textId="77777777" w:rsidR="00B73A63" w:rsidRPr="008808A2" w:rsidRDefault="00B73A63" w:rsidP="008F27E5">
            <w:pPr>
              <w:keepNext/>
              <w:keepLines/>
              <w:widowControl/>
              <w:spacing w:line="240" w:lineRule="exact"/>
              <w:rPr>
                <w:rFonts w:ascii="宋体" w:eastAsia="宋体" w:hAnsi="宋体"/>
                <w:bCs/>
                <w:kern w:val="0"/>
                <w:sz w:val="18"/>
                <w:szCs w:val="18"/>
              </w:rPr>
            </w:pPr>
            <w:r w:rsidRPr="008808A2">
              <w:rPr>
                <w:rFonts w:ascii="宋体" w:eastAsia="宋体" w:hAnsi="宋体" w:hint="eastAsia"/>
                <w:sz w:val="18"/>
              </w:rPr>
              <w:t>数字经济</w:t>
            </w:r>
          </w:p>
        </w:tc>
        <w:tc>
          <w:tcPr>
            <w:tcW w:w="2552" w:type="dxa"/>
            <w:tcBorders>
              <w:top w:val="single" w:sz="4" w:space="0" w:color="auto"/>
              <w:left w:val="nil"/>
              <w:bottom w:val="single" w:sz="4" w:space="0" w:color="auto"/>
              <w:right w:val="single" w:sz="4" w:space="0" w:color="auto"/>
            </w:tcBorders>
            <w:shd w:val="clear" w:color="auto" w:fill="auto"/>
            <w:vAlign w:val="center"/>
          </w:tcPr>
          <w:p w14:paraId="6A635F72" w14:textId="20896799" w:rsidR="00B73A63" w:rsidRPr="008808A2" w:rsidRDefault="00EB1407" w:rsidP="000260F0">
            <w:pPr>
              <w:widowControl/>
              <w:spacing w:line="240" w:lineRule="exact"/>
              <w:ind w:rightChars="-18" w:right="-38"/>
              <w:rPr>
                <w:rFonts w:ascii="宋体" w:eastAsia="宋体" w:hAnsi="宋体"/>
                <w:bCs/>
                <w:kern w:val="0"/>
                <w:sz w:val="18"/>
                <w:szCs w:val="18"/>
              </w:rPr>
            </w:pPr>
            <w:r w:rsidRPr="00EB1407">
              <w:rPr>
                <w:rFonts w:ascii="宋体" w:eastAsia="宋体" w:hAnsi="宋体" w:hint="eastAsia"/>
                <w:sz w:val="18"/>
              </w:rPr>
              <w:t>甘肃</w:t>
            </w:r>
            <w:proofErr w:type="gramStart"/>
            <w:r w:rsidRPr="00EB1407">
              <w:rPr>
                <w:rFonts w:ascii="宋体" w:eastAsia="宋体" w:hAnsi="宋体" w:hint="eastAsia"/>
                <w:sz w:val="18"/>
              </w:rPr>
              <w:t>庆阳东数西算产业</w:t>
            </w:r>
            <w:proofErr w:type="gramEnd"/>
            <w:r w:rsidRPr="00EB1407">
              <w:rPr>
                <w:rFonts w:ascii="宋体" w:eastAsia="宋体" w:hAnsi="宋体" w:hint="eastAsia"/>
                <w:sz w:val="18"/>
              </w:rPr>
              <w:t>园区</w:t>
            </w:r>
          </w:p>
        </w:tc>
        <w:tc>
          <w:tcPr>
            <w:tcW w:w="2126" w:type="dxa"/>
            <w:tcBorders>
              <w:top w:val="single" w:sz="4" w:space="0" w:color="auto"/>
              <w:left w:val="single" w:sz="4" w:space="0" w:color="auto"/>
              <w:bottom w:val="single" w:sz="4" w:space="0" w:color="auto"/>
              <w:right w:val="nil"/>
            </w:tcBorders>
            <w:shd w:val="clear" w:color="auto" w:fill="auto"/>
            <w:vAlign w:val="center"/>
          </w:tcPr>
          <w:p w14:paraId="01517A0D" w14:textId="6A77BC8A" w:rsidR="00B73A63" w:rsidRPr="008808A2" w:rsidRDefault="00B73A63" w:rsidP="001042A6">
            <w:pPr>
              <w:widowControl/>
              <w:spacing w:line="240" w:lineRule="exact"/>
              <w:ind w:rightChars="-18" w:right="-38"/>
              <w:rPr>
                <w:rFonts w:ascii="宋体" w:eastAsia="宋体" w:hAnsi="宋体"/>
                <w:bCs/>
                <w:kern w:val="0"/>
                <w:sz w:val="18"/>
                <w:szCs w:val="18"/>
              </w:rPr>
            </w:pPr>
            <w:r w:rsidRPr="008808A2">
              <w:rPr>
                <w:rFonts w:ascii="宋体" w:eastAsia="宋体" w:hAnsi="宋体" w:hint="eastAsia"/>
                <w:sz w:val="18"/>
              </w:rPr>
              <w:t>数</w:t>
            </w:r>
            <w:r w:rsidR="001042A6">
              <w:rPr>
                <w:rFonts w:ascii="宋体" w:eastAsia="宋体" w:hAnsi="宋体" w:hint="eastAsia"/>
                <w:sz w:val="18"/>
              </w:rPr>
              <w:t>据中心、</w:t>
            </w:r>
            <w:proofErr w:type="gramStart"/>
            <w:r w:rsidR="001042A6">
              <w:rPr>
                <w:rFonts w:ascii="宋体" w:eastAsia="宋体" w:hAnsi="宋体" w:hint="eastAsia"/>
                <w:sz w:val="18"/>
              </w:rPr>
              <w:t>算力服务</w:t>
            </w:r>
            <w:proofErr w:type="gramEnd"/>
          </w:p>
        </w:tc>
        <w:tc>
          <w:tcPr>
            <w:tcW w:w="2352" w:type="dxa"/>
            <w:tcBorders>
              <w:top w:val="single" w:sz="4" w:space="0" w:color="auto"/>
              <w:left w:val="single" w:sz="4" w:space="0" w:color="auto"/>
              <w:bottom w:val="single" w:sz="4" w:space="0" w:color="auto"/>
              <w:right w:val="nil"/>
            </w:tcBorders>
            <w:vAlign w:val="center"/>
          </w:tcPr>
          <w:p w14:paraId="2DC3EBD6" w14:textId="5973D220" w:rsidR="00B73A63" w:rsidRPr="008808A2" w:rsidRDefault="009423C8" w:rsidP="0098768A">
            <w:pPr>
              <w:widowControl/>
              <w:spacing w:line="240" w:lineRule="exact"/>
              <w:ind w:rightChars="-18" w:right="-38"/>
              <w:textAlignment w:val="center"/>
              <w:rPr>
                <w:rFonts w:ascii="宋体" w:eastAsia="宋体" w:hAnsi="宋体"/>
                <w:bCs/>
                <w:kern w:val="0"/>
                <w:sz w:val="18"/>
                <w:szCs w:val="18"/>
              </w:rPr>
            </w:pPr>
            <w:proofErr w:type="gramStart"/>
            <w:r w:rsidRPr="009423C8">
              <w:rPr>
                <w:rFonts w:ascii="宋体" w:eastAsia="宋体" w:hAnsi="宋体" w:hint="eastAsia"/>
                <w:sz w:val="18"/>
              </w:rPr>
              <w:t>算力+绿电</w:t>
            </w:r>
            <w:proofErr w:type="gramEnd"/>
            <w:r w:rsidRPr="009423C8">
              <w:rPr>
                <w:rFonts w:ascii="宋体" w:eastAsia="宋体" w:hAnsi="宋体" w:hint="eastAsia"/>
                <w:sz w:val="18"/>
              </w:rPr>
              <w:t>+循环</w:t>
            </w:r>
            <w:r w:rsidR="00807140">
              <w:rPr>
                <w:rFonts w:ascii="宋体" w:eastAsia="宋体" w:hAnsi="宋体" w:hint="eastAsia"/>
                <w:sz w:val="18"/>
              </w:rPr>
              <w:t>：</w:t>
            </w:r>
            <w:proofErr w:type="gramStart"/>
            <w:r w:rsidRPr="009423C8">
              <w:rPr>
                <w:rFonts w:ascii="宋体" w:eastAsia="宋体" w:hAnsi="宋体" w:hint="eastAsia"/>
                <w:sz w:val="18"/>
              </w:rPr>
              <w:t>绿电聚合</w:t>
            </w:r>
            <w:proofErr w:type="gramEnd"/>
            <w:r w:rsidRPr="009423C8">
              <w:rPr>
                <w:rFonts w:ascii="宋体" w:eastAsia="宋体" w:hAnsi="宋体" w:hint="eastAsia"/>
                <w:sz w:val="18"/>
              </w:rPr>
              <w:t>直供、</w:t>
            </w:r>
            <w:proofErr w:type="gramStart"/>
            <w:r w:rsidRPr="009423C8">
              <w:rPr>
                <w:rFonts w:ascii="宋体" w:eastAsia="宋体" w:hAnsi="宋体" w:hint="eastAsia"/>
                <w:sz w:val="18"/>
              </w:rPr>
              <w:t>能碳平台</w:t>
            </w:r>
            <w:proofErr w:type="gramEnd"/>
            <w:r w:rsidRPr="009423C8">
              <w:rPr>
                <w:rFonts w:ascii="宋体" w:eastAsia="宋体" w:hAnsi="宋体" w:hint="eastAsia"/>
                <w:sz w:val="18"/>
              </w:rPr>
              <w:t>管控、余热固废循环、智造智</w:t>
            </w:r>
            <w:proofErr w:type="gramStart"/>
            <w:r w:rsidRPr="009423C8">
              <w:rPr>
                <w:rFonts w:ascii="宋体" w:eastAsia="宋体" w:hAnsi="宋体" w:hint="eastAsia"/>
                <w:sz w:val="18"/>
              </w:rPr>
              <w:t>算智产</w:t>
            </w:r>
            <w:proofErr w:type="gramEnd"/>
          </w:p>
        </w:tc>
      </w:tr>
      <w:tr w:rsidR="00B73A63" w:rsidRPr="0050582C" w14:paraId="5789D6C7" w14:textId="77777777" w:rsidTr="008F27E5">
        <w:trPr>
          <w:trHeight w:val="278"/>
          <w:jc w:val="center"/>
        </w:trPr>
        <w:tc>
          <w:tcPr>
            <w:tcW w:w="1276" w:type="dxa"/>
            <w:tcBorders>
              <w:left w:val="nil"/>
            </w:tcBorders>
            <w:vAlign w:val="center"/>
          </w:tcPr>
          <w:p w14:paraId="0C9ADF76" w14:textId="77777777" w:rsidR="00B73A63" w:rsidRPr="008808A2" w:rsidRDefault="00B73A63" w:rsidP="008F27E5">
            <w:pPr>
              <w:keepNext/>
              <w:keepLines/>
              <w:widowControl/>
              <w:spacing w:line="240" w:lineRule="exact"/>
              <w:rPr>
                <w:rFonts w:ascii="宋体" w:eastAsia="宋体" w:hAnsi="宋体"/>
                <w:bCs/>
                <w:kern w:val="0"/>
                <w:sz w:val="18"/>
                <w:szCs w:val="18"/>
              </w:rPr>
            </w:pPr>
            <w:r w:rsidRPr="008808A2">
              <w:rPr>
                <w:rFonts w:ascii="宋体" w:eastAsia="宋体" w:hAnsi="宋体" w:hint="eastAsia"/>
                <w:sz w:val="18"/>
              </w:rPr>
              <w:t>循环经济</w:t>
            </w:r>
          </w:p>
        </w:tc>
        <w:tc>
          <w:tcPr>
            <w:tcW w:w="2552" w:type="dxa"/>
            <w:tcBorders>
              <w:top w:val="single" w:sz="4" w:space="0" w:color="auto"/>
              <w:left w:val="nil"/>
              <w:bottom w:val="single" w:sz="4" w:space="0" w:color="auto"/>
              <w:right w:val="single" w:sz="4" w:space="0" w:color="auto"/>
            </w:tcBorders>
            <w:shd w:val="clear" w:color="auto" w:fill="auto"/>
            <w:vAlign w:val="center"/>
          </w:tcPr>
          <w:p w14:paraId="2C7B7741" w14:textId="52B52F5E" w:rsidR="00B73A63" w:rsidRPr="008808A2" w:rsidRDefault="00A22370" w:rsidP="00EB1407">
            <w:pPr>
              <w:widowControl/>
              <w:spacing w:line="240" w:lineRule="exact"/>
              <w:ind w:rightChars="-18" w:right="-38"/>
              <w:rPr>
                <w:rFonts w:ascii="宋体" w:eastAsia="宋体" w:hAnsi="宋体"/>
                <w:bCs/>
                <w:kern w:val="0"/>
                <w:sz w:val="18"/>
                <w:szCs w:val="18"/>
              </w:rPr>
            </w:pPr>
            <w:r>
              <w:rPr>
                <w:rFonts w:ascii="宋体" w:eastAsia="宋体" w:hAnsi="宋体" w:hint="eastAsia"/>
                <w:sz w:val="18"/>
              </w:rPr>
              <w:t>江西</w:t>
            </w:r>
            <w:r w:rsidR="00EB1407">
              <w:rPr>
                <w:rFonts w:ascii="宋体" w:eastAsia="宋体" w:hAnsi="宋体" w:hint="eastAsia"/>
                <w:sz w:val="18"/>
              </w:rPr>
              <w:t>宜春经济技术开发区</w:t>
            </w:r>
          </w:p>
        </w:tc>
        <w:tc>
          <w:tcPr>
            <w:tcW w:w="2126" w:type="dxa"/>
            <w:tcBorders>
              <w:top w:val="single" w:sz="4" w:space="0" w:color="auto"/>
              <w:left w:val="single" w:sz="4" w:space="0" w:color="auto"/>
              <w:bottom w:val="single" w:sz="4" w:space="0" w:color="auto"/>
              <w:right w:val="nil"/>
            </w:tcBorders>
            <w:shd w:val="clear" w:color="auto" w:fill="auto"/>
            <w:vAlign w:val="center"/>
          </w:tcPr>
          <w:p w14:paraId="179AB3BC" w14:textId="7F998F31" w:rsidR="00B73A63" w:rsidRPr="008808A2" w:rsidRDefault="00B83951" w:rsidP="008F27E5">
            <w:pPr>
              <w:widowControl/>
              <w:spacing w:line="240" w:lineRule="exact"/>
              <w:ind w:rightChars="-18" w:right="-38"/>
              <w:rPr>
                <w:rFonts w:ascii="宋体" w:eastAsia="宋体" w:hAnsi="宋体"/>
                <w:bCs/>
                <w:kern w:val="0"/>
                <w:sz w:val="18"/>
                <w:szCs w:val="18"/>
              </w:rPr>
            </w:pPr>
            <w:r>
              <w:rPr>
                <w:rFonts w:ascii="宋体" w:eastAsia="宋体" w:hAnsi="宋体" w:hint="eastAsia"/>
                <w:sz w:val="18"/>
              </w:rPr>
              <w:t>锂电新能源、电子信息、装备制造等</w:t>
            </w:r>
          </w:p>
        </w:tc>
        <w:tc>
          <w:tcPr>
            <w:tcW w:w="2352" w:type="dxa"/>
            <w:tcBorders>
              <w:top w:val="single" w:sz="4" w:space="0" w:color="auto"/>
              <w:left w:val="single" w:sz="4" w:space="0" w:color="auto"/>
              <w:bottom w:val="single" w:sz="4" w:space="0" w:color="auto"/>
              <w:right w:val="nil"/>
            </w:tcBorders>
            <w:vAlign w:val="center"/>
          </w:tcPr>
          <w:p w14:paraId="24EDF2D7" w14:textId="036AFB43" w:rsidR="00B73A63" w:rsidRPr="008808A2" w:rsidRDefault="00E56525" w:rsidP="00E56525">
            <w:pPr>
              <w:widowControl/>
              <w:spacing w:line="240" w:lineRule="exact"/>
              <w:ind w:rightChars="-18" w:right="-38"/>
              <w:textAlignment w:val="center"/>
              <w:rPr>
                <w:rFonts w:ascii="宋体" w:eastAsia="宋体" w:hAnsi="宋体"/>
                <w:bCs/>
                <w:kern w:val="0"/>
                <w:sz w:val="18"/>
                <w:szCs w:val="18"/>
              </w:rPr>
            </w:pPr>
            <w:proofErr w:type="gramStart"/>
            <w:r>
              <w:rPr>
                <w:rFonts w:ascii="宋体" w:eastAsia="宋体" w:hAnsi="宋体" w:hint="eastAsia"/>
                <w:sz w:val="18"/>
              </w:rPr>
              <w:t>锂</w:t>
            </w:r>
            <w:proofErr w:type="gramEnd"/>
            <w:r>
              <w:rPr>
                <w:rFonts w:ascii="宋体" w:eastAsia="宋体" w:hAnsi="宋体" w:hint="eastAsia"/>
                <w:sz w:val="18"/>
              </w:rPr>
              <w:t>资源全生命周期循环，风光储一体化</w:t>
            </w:r>
            <w:proofErr w:type="gramStart"/>
            <w:r>
              <w:rPr>
                <w:rFonts w:ascii="宋体" w:eastAsia="宋体" w:hAnsi="宋体" w:hint="eastAsia"/>
                <w:sz w:val="18"/>
              </w:rPr>
              <w:t>叠加绿电直供</w:t>
            </w:r>
            <w:proofErr w:type="gramEnd"/>
          </w:p>
        </w:tc>
      </w:tr>
      <w:tr w:rsidR="00B73A63" w:rsidRPr="00CC2334" w14:paraId="7B4DDE1C" w14:textId="77777777" w:rsidTr="008F27E5">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4"/>
            <w:tcBorders>
              <w:top w:val="single" w:sz="4" w:space="0" w:color="000000"/>
              <w:left w:val="nil"/>
              <w:bottom w:val="single" w:sz="12" w:space="0" w:color="000000"/>
              <w:right w:val="nil"/>
            </w:tcBorders>
            <w:vAlign w:val="center"/>
          </w:tcPr>
          <w:p w14:paraId="5E0184BB" w14:textId="77777777" w:rsidR="00B73A63" w:rsidRPr="00CC2334" w:rsidRDefault="00B73A63" w:rsidP="008F27E5">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1B3BB4C9" w14:textId="5E306618" w:rsidR="00940BF4" w:rsidRPr="00940BF4" w:rsidRDefault="00025062" w:rsidP="00753B36">
      <w:pPr>
        <w:spacing w:beforeLines="50" w:before="156" w:line="400" w:lineRule="exact"/>
        <w:ind w:firstLineChars="200" w:firstLine="480"/>
        <w:outlineLvl w:val="1"/>
        <w:rPr>
          <w:rFonts w:ascii="仿宋" w:eastAsia="仿宋" w:hAnsi="仿宋"/>
          <w:sz w:val="24"/>
          <w:szCs w:val="24"/>
        </w:rPr>
      </w:pPr>
      <w:r>
        <w:rPr>
          <w:rFonts w:ascii="仿宋" w:eastAsia="仿宋" w:hAnsi="仿宋" w:hint="eastAsia"/>
          <w:sz w:val="24"/>
          <w:szCs w:val="24"/>
        </w:rPr>
        <w:t>（三）</w:t>
      </w:r>
      <w:r w:rsidR="00F363B5" w:rsidRPr="00F363B5">
        <w:rPr>
          <w:rFonts w:ascii="仿宋" w:eastAsia="仿宋" w:hAnsi="仿宋" w:hint="eastAsia"/>
          <w:sz w:val="24"/>
          <w:szCs w:val="24"/>
        </w:rPr>
        <w:t>管理数字化：</w:t>
      </w:r>
      <w:proofErr w:type="gramStart"/>
      <w:r w:rsidR="00F363B5" w:rsidRPr="00F363B5">
        <w:rPr>
          <w:rFonts w:ascii="仿宋" w:eastAsia="仿宋" w:hAnsi="仿宋" w:hint="eastAsia"/>
          <w:sz w:val="24"/>
          <w:szCs w:val="24"/>
        </w:rPr>
        <w:t>能碳监测</w:t>
      </w:r>
      <w:proofErr w:type="gramEnd"/>
      <w:r w:rsidR="00F363B5" w:rsidRPr="00F363B5">
        <w:rPr>
          <w:rFonts w:ascii="仿宋" w:eastAsia="仿宋" w:hAnsi="仿宋" w:hint="eastAsia"/>
          <w:sz w:val="24"/>
          <w:szCs w:val="24"/>
        </w:rPr>
        <w:t>平台实现可测可管可交易</w:t>
      </w:r>
    </w:p>
    <w:p w14:paraId="5C93306D" w14:textId="2126A00E" w:rsidR="00940BF4" w:rsidRPr="00940BF4" w:rsidRDefault="007171D2" w:rsidP="00940BF4">
      <w:pPr>
        <w:spacing w:line="400" w:lineRule="exact"/>
        <w:ind w:firstLineChars="200" w:firstLine="480"/>
        <w:rPr>
          <w:rFonts w:ascii="仿宋" w:eastAsia="仿宋" w:hAnsi="仿宋"/>
          <w:sz w:val="24"/>
          <w:szCs w:val="24"/>
        </w:rPr>
      </w:pPr>
      <w:proofErr w:type="gramStart"/>
      <w:r w:rsidRPr="007171D2">
        <w:rPr>
          <w:rFonts w:ascii="仿宋" w:eastAsia="仿宋" w:hAnsi="仿宋" w:hint="eastAsia"/>
          <w:sz w:val="24"/>
          <w:szCs w:val="24"/>
        </w:rPr>
        <w:t>国家发改委</w:t>
      </w:r>
      <w:proofErr w:type="gramEnd"/>
      <w:r w:rsidRPr="007171D2">
        <w:rPr>
          <w:rFonts w:ascii="仿宋" w:eastAsia="仿宋" w:hAnsi="仿宋" w:hint="eastAsia"/>
          <w:sz w:val="24"/>
          <w:szCs w:val="24"/>
        </w:rPr>
        <w:t>等三部门明确要求首批</w:t>
      </w:r>
      <w:proofErr w:type="gramStart"/>
      <w:r w:rsidRPr="007171D2">
        <w:rPr>
          <w:rFonts w:ascii="仿宋" w:eastAsia="仿宋" w:hAnsi="仿宋" w:hint="eastAsia"/>
          <w:sz w:val="24"/>
          <w:szCs w:val="24"/>
        </w:rPr>
        <w:t>零碳园区需</w:t>
      </w:r>
      <w:proofErr w:type="gramEnd"/>
      <w:r w:rsidRPr="007171D2">
        <w:rPr>
          <w:rFonts w:ascii="仿宋" w:eastAsia="仿宋" w:hAnsi="仿宋" w:hint="eastAsia"/>
          <w:sz w:val="24"/>
          <w:szCs w:val="24"/>
        </w:rPr>
        <w:t>具备完善的能耗和</w:t>
      </w:r>
      <w:proofErr w:type="gramStart"/>
      <w:r w:rsidRPr="007171D2">
        <w:rPr>
          <w:rFonts w:ascii="仿宋" w:eastAsia="仿宋" w:hAnsi="仿宋" w:hint="eastAsia"/>
          <w:sz w:val="24"/>
          <w:szCs w:val="24"/>
        </w:rPr>
        <w:t>碳排放</w:t>
      </w:r>
      <w:proofErr w:type="gramEnd"/>
      <w:r w:rsidRPr="007171D2">
        <w:rPr>
          <w:rFonts w:ascii="仿宋" w:eastAsia="仿宋" w:hAnsi="仿宋" w:hint="eastAsia"/>
          <w:sz w:val="24"/>
          <w:szCs w:val="24"/>
        </w:rPr>
        <w:t>监测、核算基础，数字化是实现这一要求的核心路径</w:t>
      </w:r>
      <w:r>
        <w:rPr>
          <w:rFonts w:ascii="仿宋" w:eastAsia="仿宋" w:hAnsi="仿宋" w:hint="eastAsia"/>
          <w:sz w:val="24"/>
          <w:szCs w:val="24"/>
        </w:rPr>
        <w:t>。</w:t>
      </w:r>
      <w:r w:rsidR="00025062">
        <w:rPr>
          <w:rFonts w:ascii="仿宋" w:eastAsia="仿宋" w:hAnsi="仿宋" w:hint="eastAsia"/>
          <w:sz w:val="24"/>
          <w:szCs w:val="24"/>
        </w:rPr>
        <w:t>具体</w:t>
      </w:r>
      <w:r w:rsidR="00C37D1E">
        <w:rPr>
          <w:rFonts w:ascii="仿宋" w:eastAsia="仿宋" w:hAnsi="仿宋" w:hint="eastAsia"/>
          <w:sz w:val="24"/>
          <w:szCs w:val="24"/>
        </w:rPr>
        <w:t>而言，</w:t>
      </w:r>
      <w:r w:rsidR="00940BF4" w:rsidRPr="00940BF4">
        <w:rPr>
          <w:rFonts w:ascii="仿宋" w:eastAsia="仿宋" w:hAnsi="仿宋" w:hint="eastAsia"/>
          <w:sz w:val="24"/>
          <w:szCs w:val="24"/>
        </w:rPr>
        <w:t>一是</w:t>
      </w:r>
      <w:r w:rsidR="00C37D1E">
        <w:rPr>
          <w:rFonts w:ascii="仿宋" w:eastAsia="仿宋" w:hAnsi="仿宋" w:hint="eastAsia"/>
          <w:sz w:val="24"/>
          <w:szCs w:val="24"/>
        </w:rPr>
        <w:t>通过</w:t>
      </w:r>
      <w:r w:rsidR="00940BF4" w:rsidRPr="00940BF4">
        <w:rPr>
          <w:rFonts w:ascii="仿宋" w:eastAsia="仿宋" w:hAnsi="仿宋" w:hint="eastAsia"/>
          <w:sz w:val="24"/>
          <w:szCs w:val="24"/>
        </w:rPr>
        <w:t>部署物联网感知与数字孪生底座，</w:t>
      </w:r>
      <w:r w:rsidR="00C37D1E">
        <w:rPr>
          <w:rFonts w:ascii="仿宋" w:eastAsia="仿宋" w:hAnsi="仿宋" w:hint="eastAsia"/>
          <w:sz w:val="24"/>
          <w:szCs w:val="24"/>
        </w:rPr>
        <w:t>可</w:t>
      </w:r>
      <w:r w:rsidR="00940BF4" w:rsidRPr="00940BF4">
        <w:rPr>
          <w:rFonts w:ascii="仿宋" w:eastAsia="仿宋" w:hAnsi="仿宋" w:hint="eastAsia"/>
          <w:sz w:val="24"/>
          <w:szCs w:val="24"/>
        </w:rPr>
        <w:t>实现企业生产、建筑</w:t>
      </w:r>
      <w:proofErr w:type="gramStart"/>
      <w:r w:rsidR="00940BF4" w:rsidRPr="00940BF4">
        <w:rPr>
          <w:rFonts w:ascii="仿宋" w:eastAsia="仿宋" w:hAnsi="仿宋" w:hint="eastAsia"/>
          <w:sz w:val="24"/>
          <w:szCs w:val="24"/>
        </w:rPr>
        <w:t>能耗等碳排放</w:t>
      </w:r>
      <w:proofErr w:type="gramEnd"/>
      <w:r w:rsidR="00940BF4" w:rsidRPr="00940BF4">
        <w:rPr>
          <w:rFonts w:ascii="仿宋" w:eastAsia="仿宋" w:hAnsi="仿宋" w:hint="eastAsia"/>
          <w:sz w:val="24"/>
          <w:szCs w:val="24"/>
        </w:rPr>
        <w:t>源全方位监测</w:t>
      </w:r>
      <w:r w:rsidR="002C7C58">
        <w:rPr>
          <w:rFonts w:ascii="仿宋" w:eastAsia="仿宋" w:hAnsi="仿宋" w:hint="eastAsia"/>
          <w:sz w:val="24"/>
          <w:szCs w:val="24"/>
        </w:rPr>
        <w:t>；</w:t>
      </w:r>
      <w:r w:rsidR="00940BF4" w:rsidRPr="00940BF4">
        <w:rPr>
          <w:rFonts w:ascii="仿宋" w:eastAsia="仿宋" w:hAnsi="仿宋" w:hint="eastAsia"/>
          <w:sz w:val="24"/>
          <w:szCs w:val="24"/>
        </w:rPr>
        <w:t>二是建立标准化碳核算体系，对接全国碳市场，为</w:t>
      </w:r>
      <w:proofErr w:type="gramStart"/>
      <w:r w:rsidR="00940BF4" w:rsidRPr="00940BF4">
        <w:rPr>
          <w:rFonts w:ascii="仿宋" w:eastAsia="仿宋" w:hAnsi="仿宋" w:hint="eastAsia"/>
          <w:sz w:val="24"/>
          <w:szCs w:val="24"/>
        </w:rPr>
        <w:t>碳资产</w:t>
      </w:r>
      <w:proofErr w:type="gramEnd"/>
      <w:r w:rsidR="00940BF4" w:rsidRPr="00940BF4">
        <w:rPr>
          <w:rFonts w:ascii="仿宋" w:eastAsia="仿宋" w:hAnsi="仿宋" w:hint="eastAsia"/>
          <w:sz w:val="24"/>
          <w:szCs w:val="24"/>
        </w:rPr>
        <w:t>交易奠定基础；三是引入</w:t>
      </w:r>
      <w:proofErr w:type="gramStart"/>
      <w:r w:rsidR="00940BF4" w:rsidRPr="00940BF4">
        <w:rPr>
          <w:rFonts w:ascii="仿宋" w:eastAsia="仿宋" w:hAnsi="仿宋" w:hint="eastAsia"/>
          <w:sz w:val="24"/>
          <w:szCs w:val="24"/>
        </w:rPr>
        <w:t>能碳</w:t>
      </w:r>
      <w:r w:rsidR="00491954">
        <w:rPr>
          <w:rFonts w:ascii="仿宋" w:eastAsia="仿宋" w:hAnsi="仿宋" w:hint="eastAsia"/>
          <w:sz w:val="24"/>
          <w:szCs w:val="24"/>
        </w:rPr>
        <w:t>数智</w:t>
      </w:r>
      <w:proofErr w:type="gramEnd"/>
      <w:r w:rsidR="00491954">
        <w:rPr>
          <w:rFonts w:ascii="仿宋" w:eastAsia="仿宋" w:hAnsi="仿宋" w:hint="eastAsia"/>
          <w:sz w:val="24"/>
          <w:szCs w:val="24"/>
        </w:rPr>
        <w:t>化</w:t>
      </w:r>
      <w:r w:rsidR="00940BF4" w:rsidRPr="00940BF4">
        <w:rPr>
          <w:rFonts w:ascii="仿宋" w:eastAsia="仿宋" w:hAnsi="仿宋" w:hint="eastAsia"/>
          <w:sz w:val="24"/>
          <w:szCs w:val="24"/>
        </w:rPr>
        <w:t>平台，</w:t>
      </w:r>
      <w:r w:rsidR="0054178B" w:rsidRPr="0054178B">
        <w:rPr>
          <w:rFonts w:ascii="仿宋" w:eastAsia="仿宋" w:hAnsi="仿宋" w:hint="eastAsia"/>
          <w:sz w:val="24"/>
          <w:szCs w:val="24"/>
        </w:rPr>
        <w:t>依托智能算法预测碳排放变化趋势，科学优化减</w:t>
      </w:r>
      <w:proofErr w:type="gramStart"/>
      <w:r w:rsidR="0054178B" w:rsidRPr="0054178B">
        <w:rPr>
          <w:rFonts w:ascii="仿宋" w:eastAsia="仿宋" w:hAnsi="仿宋" w:hint="eastAsia"/>
          <w:sz w:val="24"/>
          <w:szCs w:val="24"/>
        </w:rPr>
        <w:t>排实施</w:t>
      </w:r>
      <w:proofErr w:type="gramEnd"/>
      <w:r w:rsidR="0054178B" w:rsidRPr="0054178B">
        <w:rPr>
          <w:rFonts w:ascii="仿宋" w:eastAsia="仿宋" w:hAnsi="仿宋" w:hint="eastAsia"/>
          <w:sz w:val="24"/>
          <w:szCs w:val="24"/>
        </w:rPr>
        <w:t>方案，</w:t>
      </w:r>
      <w:r w:rsidR="008E47C6">
        <w:rPr>
          <w:rFonts w:ascii="仿宋" w:eastAsia="仿宋" w:hAnsi="仿宋" w:hint="eastAsia"/>
          <w:sz w:val="24"/>
          <w:szCs w:val="24"/>
        </w:rPr>
        <w:lastRenderedPageBreak/>
        <w:t>实现每一笔碳排放可追溯、每一项减排措施可落地</w:t>
      </w:r>
      <w:r w:rsidR="00940BF4" w:rsidRPr="00940BF4">
        <w:rPr>
          <w:rFonts w:ascii="仿宋" w:eastAsia="仿宋" w:hAnsi="仿宋" w:hint="eastAsia"/>
          <w:sz w:val="24"/>
          <w:szCs w:val="24"/>
        </w:rPr>
        <w:t>。</w:t>
      </w:r>
      <w:r w:rsidR="00C37D1E" w:rsidRPr="00C37D1E">
        <w:rPr>
          <w:rFonts w:ascii="仿宋" w:eastAsia="仿宋" w:hAnsi="仿宋" w:hint="eastAsia"/>
          <w:sz w:val="24"/>
          <w:szCs w:val="24"/>
        </w:rPr>
        <w:t>乌鲁木齐</w:t>
      </w:r>
      <w:proofErr w:type="gramStart"/>
      <w:r w:rsidR="00C37D1E" w:rsidRPr="00C37D1E">
        <w:rPr>
          <w:rFonts w:ascii="仿宋" w:eastAsia="仿宋" w:hAnsi="仿宋" w:hint="eastAsia"/>
          <w:sz w:val="24"/>
          <w:szCs w:val="24"/>
        </w:rPr>
        <w:t>甘泉堡经开</w:t>
      </w:r>
      <w:proofErr w:type="gramEnd"/>
      <w:r w:rsidR="00C37D1E" w:rsidRPr="00C37D1E">
        <w:rPr>
          <w:rFonts w:ascii="仿宋" w:eastAsia="仿宋" w:hAnsi="仿宋" w:hint="eastAsia"/>
          <w:sz w:val="24"/>
          <w:szCs w:val="24"/>
        </w:rPr>
        <w:t>区通过</w:t>
      </w:r>
      <w:proofErr w:type="gramStart"/>
      <w:r w:rsidR="00C37D1E" w:rsidRPr="00C37D1E">
        <w:rPr>
          <w:rFonts w:ascii="仿宋" w:eastAsia="仿宋" w:hAnsi="仿宋" w:hint="eastAsia"/>
          <w:sz w:val="24"/>
          <w:szCs w:val="24"/>
        </w:rPr>
        <w:t>“甘泉云”能碳数字化</w:t>
      </w:r>
      <w:proofErr w:type="gramEnd"/>
      <w:r w:rsidR="00C37D1E">
        <w:rPr>
          <w:rFonts w:ascii="仿宋" w:eastAsia="仿宋" w:hAnsi="仿宋" w:hint="eastAsia"/>
          <w:sz w:val="24"/>
          <w:szCs w:val="24"/>
        </w:rPr>
        <w:t>运营管理</w:t>
      </w:r>
      <w:r w:rsidR="00C37D1E" w:rsidRPr="00C37D1E">
        <w:rPr>
          <w:rFonts w:ascii="仿宋" w:eastAsia="仿宋" w:hAnsi="仿宋" w:hint="eastAsia"/>
          <w:sz w:val="24"/>
          <w:szCs w:val="24"/>
        </w:rPr>
        <w:t>平台，接入32家规上工业企业</w:t>
      </w:r>
      <w:r w:rsidR="00C37D1E">
        <w:rPr>
          <w:rFonts w:ascii="仿宋" w:eastAsia="仿宋" w:hAnsi="仿宋" w:hint="eastAsia"/>
          <w:sz w:val="24"/>
          <w:szCs w:val="24"/>
        </w:rPr>
        <w:t>电、水、气、热及部分煤炭等多品类能源</w:t>
      </w:r>
      <w:r w:rsidR="00C37D1E" w:rsidRPr="00C37D1E">
        <w:rPr>
          <w:rFonts w:ascii="仿宋" w:eastAsia="仿宋" w:hAnsi="仿宋" w:hint="eastAsia"/>
          <w:sz w:val="24"/>
          <w:szCs w:val="24"/>
        </w:rPr>
        <w:t>数据，</w:t>
      </w:r>
      <w:r w:rsidR="00C37D1E">
        <w:rPr>
          <w:rFonts w:ascii="仿宋" w:eastAsia="仿宋" w:hAnsi="仿宋" w:hint="eastAsia"/>
          <w:sz w:val="24"/>
          <w:szCs w:val="24"/>
        </w:rPr>
        <w:t>实时采集相关</w:t>
      </w:r>
      <w:r w:rsidR="00C37D1E" w:rsidRPr="00C37D1E">
        <w:rPr>
          <w:rFonts w:ascii="仿宋" w:eastAsia="仿宋" w:hAnsi="仿宋" w:hint="eastAsia"/>
          <w:sz w:val="24"/>
          <w:szCs w:val="24"/>
        </w:rPr>
        <w:t>数据准确率达</w:t>
      </w:r>
      <w:r w:rsidR="00B3699C">
        <w:rPr>
          <w:rFonts w:ascii="仿宋" w:eastAsia="仿宋" w:hAnsi="仿宋" w:hint="eastAsia"/>
          <w:sz w:val="24"/>
          <w:szCs w:val="24"/>
        </w:rPr>
        <w:t>98</w:t>
      </w:r>
      <w:r w:rsidR="00B3699C">
        <w:rPr>
          <w:rFonts w:ascii="仿宋" w:eastAsia="仿宋" w:hAnsi="仿宋"/>
          <w:sz w:val="24"/>
          <w:szCs w:val="24"/>
        </w:rPr>
        <w:t>%</w:t>
      </w:r>
      <w:r w:rsidR="00C37D1E">
        <w:rPr>
          <w:rFonts w:ascii="仿宋" w:eastAsia="仿宋" w:hAnsi="仿宋" w:hint="eastAsia"/>
          <w:sz w:val="24"/>
          <w:szCs w:val="24"/>
        </w:rPr>
        <w:t>以上，打破了重化工业园区内能耗数据长期互为孤岛</w:t>
      </w:r>
      <w:r w:rsidR="00C37D1E" w:rsidRPr="00C37D1E">
        <w:rPr>
          <w:rFonts w:ascii="仿宋" w:eastAsia="仿宋" w:hAnsi="仿宋" w:hint="eastAsia"/>
          <w:sz w:val="24"/>
          <w:szCs w:val="24"/>
        </w:rPr>
        <w:t>的</w:t>
      </w:r>
      <w:r w:rsidR="00C37D1E">
        <w:rPr>
          <w:rFonts w:ascii="仿宋" w:eastAsia="仿宋" w:hAnsi="仿宋" w:hint="eastAsia"/>
          <w:sz w:val="24"/>
          <w:szCs w:val="24"/>
        </w:rPr>
        <w:t>局面</w:t>
      </w:r>
      <w:r w:rsidR="002C7C58">
        <w:rPr>
          <w:rFonts w:ascii="仿宋" w:eastAsia="仿宋" w:hAnsi="仿宋" w:hint="eastAsia"/>
          <w:sz w:val="24"/>
          <w:szCs w:val="24"/>
        </w:rPr>
        <w:t>，同时</w:t>
      </w:r>
      <w:r w:rsidR="00C37D1E">
        <w:rPr>
          <w:rFonts w:ascii="仿宋" w:eastAsia="仿宋" w:hAnsi="仿宋" w:hint="eastAsia"/>
          <w:sz w:val="24"/>
          <w:szCs w:val="24"/>
        </w:rPr>
        <w:t>“甘泉云”</w:t>
      </w:r>
      <w:r w:rsidR="00C37D1E" w:rsidRPr="00C37D1E">
        <w:rPr>
          <w:rFonts w:ascii="仿宋" w:eastAsia="仿宋" w:hAnsi="仿宋" w:hint="eastAsia"/>
          <w:sz w:val="24"/>
          <w:szCs w:val="24"/>
        </w:rPr>
        <w:t>通过数字化分析与调配工业余热资源，2024年园区回收利用余热折合节省标煤5</w:t>
      </w:r>
      <w:r w:rsidR="006C5A51">
        <w:rPr>
          <w:rFonts w:ascii="仿宋" w:eastAsia="仿宋" w:hAnsi="仿宋" w:hint="eastAsia"/>
          <w:sz w:val="24"/>
          <w:szCs w:val="24"/>
        </w:rPr>
        <w:t>.</w:t>
      </w:r>
      <w:r w:rsidR="00C37D1E" w:rsidRPr="00C37D1E">
        <w:rPr>
          <w:rFonts w:ascii="仿宋" w:eastAsia="仿宋" w:hAnsi="仿宋" w:hint="eastAsia"/>
          <w:sz w:val="24"/>
          <w:szCs w:val="24"/>
        </w:rPr>
        <w:t>43万吨，减少二氧化碳排放14．44</w:t>
      </w:r>
      <w:r w:rsidR="002C7C58">
        <w:rPr>
          <w:rFonts w:ascii="仿宋" w:eastAsia="仿宋" w:hAnsi="仿宋" w:hint="eastAsia"/>
          <w:sz w:val="24"/>
          <w:szCs w:val="24"/>
        </w:rPr>
        <w:t>万吨，并</w:t>
      </w:r>
      <w:r w:rsidR="00C37D1E" w:rsidRPr="00C37D1E">
        <w:rPr>
          <w:rFonts w:ascii="仿宋" w:eastAsia="仿宋" w:hAnsi="仿宋" w:hint="eastAsia"/>
          <w:sz w:val="24"/>
          <w:szCs w:val="24"/>
        </w:rPr>
        <w:t>结合能耗管理服务，</w:t>
      </w:r>
      <w:r w:rsidR="002C7C58">
        <w:rPr>
          <w:rFonts w:ascii="仿宋" w:eastAsia="仿宋" w:hAnsi="仿宋" w:hint="eastAsia"/>
          <w:sz w:val="24"/>
          <w:szCs w:val="24"/>
        </w:rPr>
        <w:t>实现</w:t>
      </w:r>
      <w:r w:rsidR="00C37D1E" w:rsidRPr="00C37D1E">
        <w:rPr>
          <w:rFonts w:ascii="仿宋" w:eastAsia="仿宋" w:hAnsi="仿宋" w:hint="eastAsia"/>
          <w:sz w:val="24"/>
          <w:szCs w:val="24"/>
        </w:rPr>
        <w:t>园区整体平均能效提升20</w:t>
      </w:r>
      <w:r w:rsidR="00B3699C">
        <w:rPr>
          <w:rFonts w:ascii="仿宋" w:eastAsia="仿宋" w:hAnsi="仿宋" w:hint="eastAsia"/>
          <w:sz w:val="24"/>
          <w:szCs w:val="24"/>
        </w:rPr>
        <w:t>%</w:t>
      </w:r>
      <w:r w:rsidR="00C37D1E" w:rsidRPr="00C37D1E">
        <w:rPr>
          <w:rFonts w:ascii="仿宋" w:eastAsia="仿宋" w:hAnsi="仿宋" w:hint="eastAsia"/>
          <w:sz w:val="24"/>
          <w:szCs w:val="24"/>
        </w:rPr>
        <w:t>，碳排放总量下降15</w:t>
      </w:r>
      <w:r w:rsidR="00B3699C">
        <w:rPr>
          <w:rFonts w:ascii="仿宋" w:eastAsia="仿宋" w:hAnsi="仿宋"/>
          <w:sz w:val="24"/>
          <w:szCs w:val="24"/>
        </w:rPr>
        <w:t>%</w:t>
      </w:r>
      <w:r w:rsidR="002C7C58">
        <w:rPr>
          <w:rFonts w:ascii="仿宋" w:eastAsia="仿宋" w:hAnsi="仿宋" w:hint="eastAsia"/>
          <w:sz w:val="24"/>
          <w:szCs w:val="24"/>
        </w:rPr>
        <w:t>的成效</w:t>
      </w:r>
      <w:r w:rsidR="00C37D1E" w:rsidRPr="00C37D1E">
        <w:rPr>
          <w:rFonts w:ascii="仿宋" w:eastAsia="仿宋" w:hAnsi="仿宋" w:hint="eastAsia"/>
          <w:sz w:val="24"/>
          <w:szCs w:val="24"/>
        </w:rPr>
        <w:t>。</w:t>
      </w:r>
    </w:p>
    <w:p w14:paraId="15B5A249" w14:textId="269E628D" w:rsidR="00940BF4" w:rsidRPr="00940BF4" w:rsidRDefault="00025062" w:rsidP="00940BF4">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（四）</w:t>
      </w:r>
      <w:r w:rsidR="00F363B5" w:rsidRPr="00F363B5">
        <w:rPr>
          <w:rFonts w:ascii="仿宋" w:eastAsia="仿宋" w:hAnsi="仿宋" w:hint="eastAsia"/>
          <w:sz w:val="24"/>
          <w:szCs w:val="24"/>
        </w:rPr>
        <w:t>协同多元化：政企产学研金</w:t>
      </w:r>
      <w:proofErr w:type="gramStart"/>
      <w:r w:rsidR="00F363B5" w:rsidRPr="00F363B5">
        <w:rPr>
          <w:rFonts w:ascii="仿宋" w:eastAsia="仿宋" w:hAnsi="仿宋" w:hint="eastAsia"/>
          <w:sz w:val="24"/>
          <w:szCs w:val="24"/>
        </w:rPr>
        <w:t>联动保障</w:t>
      </w:r>
      <w:proofErr w:type="gramEnd"/>
      <w:r w:rsidR="00F363B5" w:rsidRPr="00F363B5">
        <w:rPr>
          <w:rFonts w:ascii="仿宋" w:eastAsia="仿宋" w:hAnsi="仿宋" w:hint="eastAsia"/>
          <w:sz w:val="24"/>
          <w:szCs w:val="24"/>
        </w:rPr>
        <w:t>长效落地</w:t>
      </w:r>
    </w:p>
    <w:p w14:paraId="7A6CB491" w14:textId="37091C9C" w:rsidR="00C4685C" w:rsidRPr="00C4685C" w:rsidRDefault="00EF1B3E" w:rsidP="00940BF4">
      <w:pPr>
        <w:spacing w:line="400" w:lineRule="exact"/>
        <w:ind w:firstLineChars="200" w:firstLine="480"/>
        <w:rPr>
          <w:rFonts w:ascii="仿宋" w:eastAsia="仿宋" w:hAnsi="仿宋"/>
          <w:sz w:val="24"/>
          <w:szCs w:val="24"/>
        </w:rPr>
      </w:pPr>
      <w:proofErr w:type="gramStart"/>
      <w:r>
        <w:rPr>
          <w:rFonts w:ascii="仿宋" w:eastAsia="仿宋" w:hAnsi="仿宋" w:hint="eastAsia"/>
          <w:sz w:val="24"/>
          <w:szCs w:val="24"/>
        </w:rPr>
        <w:t>零碳</w:t>
      </w:r>
      <w:r w:rsidR="00E348A2">
        <w:rPr>
          <w:rFonts w:ascii="仿宋" w:eastAsia="仿宋" w:hAnsi="仿宋" w:hint="eastAsia"/>
          <w:sz w:val="24"/>
          <w:szCs w:val="24"/>
        </w:rPr>
        <w:t>园区</w:t>
      </w:r>
      <w:proofErr w:type="gramEnd"/>
      <w:r w:rsidR="009D6E95">
        <w:rPr>
          <w:rFonts w:ascii="仿宋" w:eastAsia="仿宋" w:hAnsi="仿宋" w:hint="eastAsia"/>
          <w:sz w:val="24"/>
          <w:szCs w:val="24"/>
        </w:rPr>
        <w:t>建设是一项涉及技术、经济、社会的重构工程，</w:t>
      </w:r>
      <w:r w:rsidR="00E348A2">
        <w:rPr>
          <w:rFonts w:ascii="仿宋" w:eastAsia="仿宋" w:hAnsi="仿宋" w:hint="eastAsia"/>
          <w:sz w:val="24"/>
          <w:szCs w:val="24"/>
        </w:rPr>
        <w:t>单一主体</w:t>
      </w:r>
      <w:r w:rsidR="009D6E95">
        <w:rPr>
          <w:rFonts w:ascii="仿宋" w:eastAsia="仿宋" w:hAnsi="仿宋" w:hint="eastAsia"/>
          <w:sz w:val="24"/>
          <w:szCs w:val="24"/>
        </w:rPr>
        <w:t>无法覆盖所有资源与职能，需要</w:t>
      </w:r>
      <w:r w:rsidR="00E348A2">
        <w:rPr>
          <w:rFonts w:ascii="仿宋" w:eastAsia="仿宋" w:hAnsi="仿宋" w:hint="eastAsia"/>
          <w:sz w:val="24"/>
          <w:szCs w:val="24"/>
        </w:rPr>
        <w:t>构建</w:t>
      </w:r>
      <w:r w:rsidR="009D6E95">
        <w:rPr>
          <w:rFonts w:ascii="仿宋" w:eastAsia="仿宋" w:hAnsi="仿宋" w:hint="eastAsia"/>
          <w:sz w:val="24"/>
          <w:szCs w:val="24"/>
        </w:rPr>
        <w:t>政府、企业、高校、科研机构、金融机构多方主体协同的治理生态系统。</w:t>
      </w:r>
      <w:r w:rsidR="00DA677D">
        <w:rPr>
          <w:rFonts w:ascii="仿宋" w:eastAsia="仿宋" w:hAnsi="仿宋" w:hint="eastAsia"/>
          <w:sz w:val="24"/>
          <w:szCs w:val="24"/>
        </w:rPr>
        <w:t>其中，</w:t>
      </w:r>
      <w:r w:rsidR="00940BF4" w:rsidRPr="00940BF4">
        <w:rPr>
          <w:rFonts w:ascii="仿宋" w:eastAsia="仿宋" w:hAnsi="仿宋" w:hint="eastAsia"/>
          <w:sz w:val="24"/>
          <w:szCs w:val="24"/>
        </w:rPr>
        <w:t>政府</w:t>
      </w:r>
      <w:r w:rsidR="00C94383">
        <w:rPr>
          <w:rFonts w:ascii="仿宋" w:eastAsia="仿宋" w:hAnsi="仿宋" w:hint="eastAsia"/>
          <w:sz w:val="24"/>
          <w:szCs w:val="24"/>
        </w:rPr>
        <w:t>通过规划引领、资金支持、要素保障等方式</w:t>
      </w:r>
      <w:proofErr w:type="gramStart"/>
      <w:r w:rsidR="00C94383">
        <w:rPr>
          <w:rFonts w:ascii="仿宋" w:eastAsia="仿宋" w:hAnsi="仿宋" w:hint="eastAsia"/>
          <w:sz w:val="24"/>
          <w:szCs w:val="24"/>
        </w:rPr>
        <w:t>为零碳园区</w:t>
      </w:r>
      <w:proofErr w:type="gramEnd"/>
      <w:r w:rsidR="00C94383">
        <w:rPr>
          <w:rFonts w:ascii="仿宋" w:eastAsia="仿宋" w:hAnsi="仿宋" w:hint="eastAsia"/>
          <w:sz w:val="24"/>
          <w:szCs w:val="24"/>
        </w:rPr>
        <w:t>提供基础支撑</w:t>
      </w:r>
      <w:r w:rsidR="00940BF4" w:rsidRPr="00940BF4">
        <w:rPr>
          <w:rFonts w:ascii="仿宋" w:eastAsia="仿宋" w:hAnsi="仿宋" w:hint="eastAsia"/>
          <w:sz w:val="24"/>
          <w:szCs w:val="24"/>
        </w:rPr>
        <w:t>，企业</w:t>
      </w:r>
      <w:proofErr w:type="gramStart"/>
      <w:r w:rsidR="00C94383">
        <w:rPr>
          <w:rFonts w:ascii="仿宋" w:eastAsia="仿宋" w:hAnsi="仿宋" w:hint="eastAsia"/>
          <w:sz w:val="24"/>
          <w:szCs w:val="24"/>
        </w:rPr>
        <w:t>作为零碳园区</w:t>
      </w:r>
      <w:proofErr w:type="gramEnd"/>
      <w:r w:rsidR="00C94383">
        <w:rPr>
          <w:rFonts w:ascii="仿宋" w:eastAsia="仿宋" w:hAnsi="仿宋" w:hint="eastAsia"/>
          <w:sz w:val="24"/>
          <w:szCs w:val="24"/>
        </w:rPr>
        <w:t>建设的实施主体，承担具体项目的投资、建设和运营职能</w:t>
      </w:r>
      <w:r w:rsidR="00940BF4" w:rsidRPr="00940BF4">
        <w:rPr>
          <w:rFonts w:ascii="仿宋" w:eastAsia="仿宋" w:hAnsi="仿宋" w:hint="eastAsia"/>
          <w:sz w:val="24"/>
          <w:szCs w:val="24"/>
        </w:rPr>
        <w:t>，</w:t>
      </w:r>
      <w:r w:rsidR="00C94383">
        <w:rPr>
          <w:rFonts w:ascii="仿宋" w:eastAsia="仿宋" w:hAnsi="仿宋" w:hint="eastAsia"/>
          <w:sz w:val="24"/>
          <w:szCs w:val="24"/>
        </w:rPr>
        <w:t>高校和科研机构通过技术研发、人才培养、标准制定等方式</w:t>
      </w:r>
      <w:proofErr w:type="gramStart"/>
      <w:r w:rsidR="00C94383">
        <w:rPr>
          <w:rFonts w:ascii="仿宋" w:eastAsia="仿宋" w:hAnsi="仿宋" w:hint="eastAsia"/>
          <w:sz w:val="24"/>
          <w:szCs w:val="24"/>
        </w:rPr>
        <w:t>支撑零碳园区</w:t>
      </w:r>
      <w:proofErr w:type="gramEnd"/>
      <w:r w:rsidR="00C94383">
        <w:rPr>
          <w:rFonts w:ascii="仿宋" w:eastAsia="仿宋" w:hAnsi="仿宋" w:hint="eastAsia"/>
          <w:sz w:val="24"/>
          <w:szCs w:val="24"/>
        </w:rPr>
        <w:t>建设</w:t>
      </w:r>
      <w:r w:rsidR="00940BF4" w:rsidRPr="00940BF4">
        <w:rPr>
          <w:rFonts w:ascii="仿宋" w:eastAsia="仿宋" w:hAnsi="仿宋" w:hint="eastAsia"/>
          <w:sz w:val="24"/>
          <w:szCs w:val="24"/>
        </w:rPr>
        <w:t>，</w:t>
      </w:r>
      <w:r w:rsidR="001C6F4B">
        <w:rPr>
          <w:rFonts w:ascii="仿宋" w:eastAsia="仿宋" w:hAnsi="仿宋" w:hint="eastAsia"/>
          <w:sz w:val="24"/>
          <w:szCs w:val="24"/>
        </w:rPr>
        <w:t>金融机构</w:t>
      </w:r>
      <w:r w:rsidR="00940BF4" w:rsidRPr="00940BF4">
        <w:rPr>
          <w:rFonts w:ascii="仿宋" w:eastAsia="仿宋" w:hAnsi="仿宋" w:hint="eastAsia"/>
          <w:sz w:val="24"/>
          <w:szCs w:val="24"/>
        </w:rPr>
        <w:t>通过绿色金融、REITs</w:t>
      </w:r>
      <w:r w:rsidR="005D326D">
        <w:rPr>
          <w:rFonts w:ascii="仿宋" w:eastAsia="仿宋" w:hAnsi="仿宋" w:hint="eastAsia"/>
          <w:sz w:val="24"/>
          <w:szCs w:val="24"/>
        </w:rPr>
        <w:t>等工具赋能</w:t>
      </w:r>
      <w:r w:rsidR="001C6F4B">
        <w:rPr>
          <w:rFonts w:ascii="仿宋" w:eastAsia="仿宋" w:hAnsi="仿宋" w:hint="eastAsia"/>
          <w:sz w:val="24"/>
          <w:szCs w:val="24"/>
        </w:rPr>
        <w:t>，</w:t>
      </w:r>
      <w:proofErr w:type="gramStart"/>
      <w:r w:rsidR="001C6F4B">
        <w:rPr>
          <w:rFonts w:ascii="仿宋" w:eastAsia="仿宋" w:hAnsi="仿宋" w:hint="eastAsia"/>
          <w:sz w:val="24"/>
          <w:szCs w:val="24"/>
        </w:rPr>
        <w:t>为零碳园区</w:t>
      </w:r>
      <w:proofErr w:type="gramEnd"/>
      <w:r w:rsidR="001C6F4B">
        <w:rPr>
          <w:rFonts w:ascii="仿宋" w:eastAsia="仿宋" w:hAnsi="仿宋" w:hint="eastAsia"/>
          <w:sz w:val="24"/>
          <w:szCs w:val="24"/>
        </w:rPr>
        <w:t>建设提供资金支持</w:t>
      </w:r>
      <w:r w:rsidR="003B6998">
        <w:rPr>
          <w:rFonts w:ascii="仿宋" w:eastAsia="仿宋" w:hAnsi="仿宋" w:hint="eastAsia"/>
          <w:sz w:val="24"/>
          <w:szCs w:val="24"/>
        </w:rPr>
        <w:t>。</w:t>
      </w:r>
      <w:r w:rsidR="0031587B" w:rsidRPr="0031587B">
        <w:rPr>
          <w:rFonts w:ascii="仿宋" w:eastAsia="仿宋" w:hAnsi="仿宋" w:hint="eastAsia"/>
          <w:sz w:val="24"/>
          <w:szCs w:val="24"/>
        </w:rPr>
        <w:t>宁夏银川苏</w:t>
      </w:r>
      <w:proofErr w:type="gramStart"/>
      <w:r w:rsidR="0031587B" w:rsidRPr="0031587B">
        <w:rPr>
          <w:rFonts w:ascii="仿宋" w:eastAsia="仿宋" w:hAnsi="仿宋" w:hint="eastAsia"/>
          <w:sz w:val="24"/>
          <w:szCs w:val="24"/>
        </w:rPr>
        <w:t>银产业</w:t>
      </w:r>
      <w:proofErr w:type="gramEnd"/>
      <w:r w:rsidR="0031587B" w:rsidRPr="0031587B">
        <w:rPr>
          <w:rFonts w:ascii="仿宋" w:eastAsia="仿宋" w:hAnsi="仿宋" w:hint="eastAsia"/>
          <w:sz w:val="24"/>
          <w:szCs w:val="24"/>
        </w:rPr>
        <w:t>园</w:t>
      </w:r>
      <w:r w:rsidR="0031587B">
        <w:rPr>
          <w:rFonts w:ascii="仿宋" w:eastAsia="仿宋" w:hAnsi="仿宋" w:hint="eastAsia"/>
          <w:sz w:val="24"/>
          <w:szCs w:val="24"/>
        </w:rPr>
        <w:t>采用政府、企业和能源服务商三方联动模式</w:t>
      </w:r>
      <w:r w:rsidR="0031587B" w:rsidRPr="0031587B">
        <w:rPr>
          <w:rFonts w:ascii="仿宋" w:eastAsia="仿宋" w:hAnsi="仿宋" w:hint="eastAsia"/>
          <w:sz w:val="24"/>
          <w:szCs w:val="24"/>
        </w:rPr>
        <w:t>，</w:t>
      </w:r>
      <w:r w:rsidR="0031587B">
        <w:rPr>
          <w:rFonts w:ascii="仿宋" w:eastAsia="仿宋" w:hAnsi="仿宋" w:hint="eastAsia"/>
          <w:sz w:val="24"/>
          <w:szCs w:val="24"/>
        </w:rPr>
        <w:t>三方按出资比例与权责划分共享</w:t>
      </w:r>
      <w:proofErr w:type="gramStart"/>
      <w:r w:rsidR="0031587B">
        <w:rPr>
          <w:rFonts w:ascii="仿宋" w:eastAsia="仿宋" w:hAnsi="仿宋" w:hint="eastAsia"/>
          <w:sz w:val="24"/>
          <w:szCs w:val="24"/>
        </w:rPr>
        <w:t>绿电收益、碳资产</w:t>
      </w:r>
      <w:proofErr w:type="gramEnd"/>
      <w:r w:rsidR="0031587B">
        <w:rPr>
          <w:rFonts w:ascii="仿宋" w:eastAsia="仿宋" w:hAnsi="仿宋" w:hint="eastAsia"/>
          <w:sz w:val="24"/>
          <w:szCs w:val="24"/>
        </w:rPr>
        <w:t>收益，其中</w:t>
      </w:r>
      <w:r w:rsidR="0031587B" w:rsidRPr="0031587B">
        <w:rPr>
          <w:rFonts w:ascii="仿宋" w:eastAsia="仿宋" w:hAnsi="仿宋" w:hint="eastAsia"/>
          <w:sz w:val="24"/>
          <w:szCs w:val="24"/>
        </w:rPr>
        <w:t>政府</w:t>
      </w:r>
      <w:r w:rsidR="0031587B">
        <w:rPr>
          <w:rFonts w:ascii="仿宋" w:eastAsia="仿宋" w:hAnsi="仿宋" w:hint="eastAsia"/>
          <w:sz w:val="24"/>
          <w:szCs w:val="24"/>
        </w:rPr>
        <w:t>提供用地与政策支持</w:t>
      </w:r>
      <w:r w:rsidR="0031587B" w:rsidRPr="0031587B">
        <w:rPr>
          <w:rFonts w:ascii="仿宋" w:eastAsia="仿宋" w:hAnsi="仿宋" w:hint="eastAsia"/>
          <w:sz w:val="24"/>
          <w:szCs w:val="24"/>
        </w:rPr>
        <w:t>，企业投资建设智能微电网与共享储能设施，能源服务商提供全流程运维服务，2025年园区万元产值能耗、水耗同比分别下降20.9%、6.6%</w:t>
      </w:r>
      <w:r w:rsidR="0031587B">
        <w:rPr>
          <w:rFonts w:ascii="仿宋" w:eastAsia="仿宋" w:hAnsi="仿宋" w:hint="eastAsia"/>
          <w:sz w:val="24"/>
          <w:szCs w:val="24"/>
        </w:rPr>
        <w:t>，充分实现生态效益与经济效益的提升</w:t>
      </w:r>
      <w:r w:rsidR="0031587B" w:rsidRPr="0031587B">
        <w:rPr>
          <w:rFonts w:ascii="仿宋" w:eastAsia="仿宋" w:hAnsi="仿宋" w:hint="eastAsia"/>
          <w:sz w:val="24"/>
          <w:szCs w:val="24"/>
        </w:rPr>
        <w:t>。</w:t>
      </w:r>
    </w:p>
    <w:p w14:paraId="5F77EDBA" w14:textId="636ED6DB" w:rsidR="00025062" w:rsidRPr="00025062" w:rsidRDefault="00C4685C" w:rsidP="00025062">
      <w:pPr>
        <w:spacing w:beforeLines="50" w:before="156" w:afterLines="50" w:after="156" w:line="400" w:lineRule="exact"/>
        <w:ind w:firstLineChars="200" w:firstLine="562"/>
        <w:outlineLvl w:val="0"/>
        <w:rPr>
          <w:rFonts w:ascii="仿宋" w:eastAsia="仿宋" w:hAnsi="仿宋"/>
          <w:sz w:val="24"/>
          <w:szCs w:val="24"/>
        </w:rPr>
      </w:pPr>
      <w:r w:rsidRPr="00C4685C">
        <w:rPr>
          <w:rFonts w:ascii="仿宋" w:eastAsia="仿宋" w:hAnsi="仿宋" w:hint="eastAsia"/>
          <w:b/>
          <w:bCs/>
          <w:sz w:val="28"/>
          <w:szCs w:val="28"/>
        </w:rPr>
        <w:t>三、</w:t>
      </w:r>
      <w:r w:rsidR="00E348A2">
        <w:rPr>
          <w:rFonts w:ascii="仿宋" w:eastAsia="仿宋" w:hAnsi="仿宋" w:hint="eastAsia"/>
          <w:b/>
          <w:bCs/>
          <w:sz w:val="28"/>
          <w:szCs w:val="28"/>
        </w:rPr>
        <w:t>零碳园区的业务模式重构</w:t>
      </w:r>
    </w:p>
    <w:p w14:paraId="16E7EE96" w14:textId="062752E9" w:rsidR="00025062" w:rsidRPr="00025062" w:rsidRDefault="00025062" w:rsidP="00025062">
      <w:pPr>
        <w:spacing w:line="400" w:lineRule="exact"/>
        <w:ind w:firstLineChars="200" w:firstLine="480"/>
        <w:rPr>
          <w:rFonts w:ascii="仿宋" w:eastAsia="仿宋" w:hAnsi="仿宋"/>
          <w:sz w:val="24"/>
          <w:szCs w:val="24"/>
        </w:rPr>
      </w:pPr>
      <w:proofErr w:type="gramStart"/>
      <w:r w:rsidRPr="00025062">
        <w:rPr>
          <w:rFonts w:ascii="仿宋" w:eastAsia="仿宋" w:hAnsi="仿宋" w:hint="eastAsia"/>
          <w:sz w:val="24"/>
          <w:szCs w:val="24"/>
        </w:rPr>
        <w:t>零碳</w:t>
      </w:r>
      <w:r w:rsidR="007E6DDC">
        <w:rPr>
          <w:rFonts w:ascii="仿宋" w:eastAsia="仿宋" w:hAnsi="仿宋" w:hint="eastAsia"/>
          <w:sz w:val="24"/>
          <w:szCs w:val="24"/>
        </w:rPr>
        <w:t>园区</w:t>
      </w:r>
      <w:proofErr w:type="gramEnd"/>
      <w:r w:rsidR="00E348A2">
        <w:rPr>
          <w:rFonts w:ascii="仿宋" w:eastAsia="仿宋" w:hAnsi="仿宋" w:hint="eastAsia"/>
          <w:sz w:val="24"/>
          <w:szCs w:val="24"/>
        </w:rPr>
        <w:t>的核心突破，在于打破传统园区租金依赖的盈利困境，重构</w:t>
      </w:r>
      <w:r w:rsidRPr="00025062">
        <w:rPr>
          <w:rFonts w:ascii="仿宋" w:eastAsia="仿宋" w:hAnsi="仿宋" w:hint="eastAsia"/>
          <w:sz w:val="24"/>
          <w:szCs w:val="24"/>
        </w:rPr>
        <w:t>基础服务+增值服务+</w:t>
      </w:r>
      <w:proofErr w:type="gramStart"/>
      <w:r w:rsidRPr="00025062">
        <w:rPr>
          <w:rFonts w:ascii="仿宋" w:eastAsia="仿宋" w:hAnsi="仿宋" w:hint="eastAsia"/>
          <w:sz w:val="24"/>
          <w:szCs w:val="24"/>
        </w:rPr>
        <w:t>碳资产</w:t>
      </w:r>
      <w:proofErr w:type="gramEnd"/>
      <w:r w:rsidRPr="00025062">
        <w:rPr>
          <w:rFonts w:ascii="仿宋" w:eastAsia="仿宋" w:hAnsi="仿宋" w:hint="eastAsia"/>
          <w:sz w:val="24"/>
          <w:szCs w:val="24"/>
        </w:rPr>
        <w:t>运营+</w:t>
      </w:r>
      <w:r w:rsidR="00E348A2">
        <w:rPr>
          <w:rFonts w:ascii="仿宋" w:eastAsia="仿宋" w:hAnsi="仿宋" w:hint="eastAsia"/>
          <w:sz w:val="24"/>
          <w:szCs w:val="24"/>
        </w:rPr>
        <w:t>资本退出的全周期模式，</w:t>
      </w:r>
      <w:r w:rsidR="007E6DDC" w:rsidRPr="007E6DDC">
        <w:rPr>
          <w:rFonts w:ascii="仿宋" w:eastAsia="仿宋" w:hAnsi="仿宋" w:hint="eastAsia"/>
          <w:sz w:val="24"/>
          <w:szCs w:val="24"/>
        </w:rPr>
        <w:t>从空间服务商</w:t>
      </w:r>
      <w:r w:rsidR="007E6DDC">
        <w:rPr>
          <w:rFonts w:ascii="仿宋" w:eastAsia="仿宋" w:hAnsi="仿宋" w:hint="eastAsia"/>
          <w:sz w:val="24"/>
          <w:szCs w:val="24"/>
        </w:rPr>
        <w:t>转向</w:t>
      </w:r>
      <w:r w:rsidR="007E6DDC" w:rsidRPr="007E6DDC">
        <w:rPr>
          <w:rFonts w:ascii="仿宋" w:eastAsia="仿宋" w:hAnsi="仿宋" w:hint="eastAsia"/>
          <w:sz w:val="24"/>
          <w:szCs w:val="24"/>
        </w:rPr>
        <w:t>绿色价值运营商</w:t>
      </w:r>
      <w:r w:rsidR="007E6DDC">
        <w:rPr>
          <w:rFonts w:ascii="仿宋" w:eastAsia="仿宋" w:hAnsi="仿宋" w:hint="eastAsia"/>
          <w:sz w:val="24"/>
          <w:szCs w:val="24"/>
        </w:rPr>
        <w:t>，</w:t>
      </w:r>
      <w:r w:rsidR="00E348A2">
        <w:rPr>
          <w:rFonts w:ascii="仿宋" w:eastAsia="仿宋" w:hAnsi="仿宋" w:hint="eastAsia"/>
          <w:sz w:val="24"/>
          <w:szCs w:val="24"/>
        </w:rPr>
        <w:t>实现政策输血、市场造血、资产增值的多元收益</w:t>
      </w:r>
      <w:r w:rsidRPr="00025062">
        <w:rPr>
          <w:rFonts w:ascii="仿宋" w:eastAsia="仿宋" w:hAnsi="仿宋" w:hint="eastAsia"/>
          <w:sz w:val="24"/>
          <w:szCs w:val="24"/>
        </w:rPr>
        <w:t>。</w:t>
      </w:r>
    </w:p>
    <w:p w14:paraId="5AB8A730" w14:textId="49BEFA1E" w:rsidR="00025062" w:rsidRPr="00025062" w:rsidRDefault="00025062" w:rsidP="00025062">
      <w:pPr>
        <w:spacing w:line="400" w:lineRule="exact"/>
        <w:ind w:firstLineChars="200" w:firstLine="480"/>
        <w:outlineLvl w:val="1"/>
        <w:rPr>
          <w:rFonts w:ascii="仿宋" w:eastAsia="仿宋" w:hAnsi="仿宋"/>
          <w:sz w:val="24"/>
          <w:szCs w:val="24"/>
        </w:rPr>
      </w:pPr>
      <w:r w:rsidRPr="00025062">
        <w:rPr>
          <w:rFonts w:ascii="仿宋" w:eastAsia="仿宋" w:hAnsi="仿宋" w:hint="eastAsia"/>
          <w:sz w:val="24"/>
          <w:szCs w:val="24"/>
        </w:rPr>
        <w:t>（一）基础层：</w:t>
      </w:r>
      <w:r w:rsidR="00B20DEA" w:rsidRPr="00B20DEA">
        <w:rPr>
          <w:rFonts w:ascii="仿宋" w:eastAsia="仿宋" w:hAnsi="仿宋" w:hint="eastAsia"/>
          <w:sz w:val="24"/>
          <w:szCs w:val="24"/>
        </w:rPr>
        <w:t>绿色空间与碳咨询，夯实稳定现金流</w:t>
      </w:r>
    </w:p>
    <w:p w14:paraId="78F2CD34" w14:textId="76046C76" w:rsidR="00025062" w:rsidRDefault="005C3A97" w:rsidP="00025062">
      <w:pPr>
        <w:spacing w:line="400" w:lineRule="exact"/>
        <w:ind w:firstLineChars="200" w:firstLine="480"/>
        <w:rPr>
          <w:rFonts w:ascii="仿宋" w:eastAsia="仿宋" w:hAnsi="仿宋"/>
          <w:sz w:val="24"/>
          <w:szCs w:val="24"/>
        </w:rPr>
      </w:pPr>
      <w:proofErr w:type="gramStart"/>
      <w:r w:rsidRPr="0023723B">
        <w:rPr>
          <w:rFonts w:ascii="仿宋" w:eastAsia="仿宋" w:hAnsi="仿宋" w:hint="eastAsia"/>
          <w:sz w:val="24"/>
          <w:szCs w:val="24"/>
        </w:rPr>
        <w:t>零碳园区</w:t>
      </w:r>
      <w:proofErr w:type="gramEnd"/>
      <w:r w:rsidR="0023723B" w:rsidRPr="0023723B">
        <w:rPr>
          <w:rFonts w:ascii="仿宋" w:eastAsia="仿宋" w:hAnsi="仿宋" w:hint="eastAsia"/>
          <w:sz w:val="24"/>
          <w:szCs w:val="24"/>
        </w:rPr>
        <w:t>的绿色空间与</w:t>
      </w:r>
      <w:r w:rsidR="006A5C1A">
        <w:rPr>
          <w:rFonts w:ascii="仿宋" w:eastAsia="仿宋" w:hAnsi="仿宋" w:hint="eastAsia"/>
          <w:sz w:val="24"/>
          <w:szCs w:val="24"/>
        </w:rPr>
        <w:t>咨询</w:t>
      </w:r>
      <w:r w:rsidR="0023723B" w:rsidRPr="0023723B">
        <w:rPr>
          <w:rFonts w:ascii="仿宋" w:eastAsia="仿宋" w:hAnsi="仿宋" w:hint="eastAsia"/>
          <w:sz w:val="24"/>
          <w:szCs w:val="24"/>
        </w:rPr>
        <w:t>服务，</w:t>
      </w:r>
      <w:proofErr w:type="gramStart"/>
      <w:r w:rsidR="0023723B" w:rsidRPr="0023723B">
        <w:rPr>
          <w:rFonts w:ascii="仿宋" w:eastAsia="仿宋" w:hAnsi="仿宋" w:hint="eastAsia"/>
          <w:sz w:val="24"/>
          <w:szCs w:val="24"/>
        </w:rPr>
        <w:t>是零碳园区</w:t>
      </w:r>
      <w:proofErr w:type="gramEnd"/>
      <w:r w:rsidR="0023723B" w:rsidRPr="0023723B">
        <w:rPr>
          <w:rFonts w:ascii="仿宋" w:eastAsia="仿宋" w:hAnsi="仿宋" w:hint="eastAsia"/>
          <w:sz w:val="24"/>
          <w:szCs w:val="24"/>
        </w:rPr>
        <w:t>运营的核心现金流支撑，也是</w:t>
      </w:r>
      <w:r w:rsidR="00590003">
        <w:rPr>
          <w:rFonts w:ascii="仿宋" w:eastAsia="仿宋" w:hAnsi="仿宋" w:hint="eastAsia"/>
          <w:sz w:val="24"/>
          <w:szCs w:val="24"/>
        </w:rPr>
        <w:t>各项延伸业务的基础</w:t>
      </w:r>
      <w:r w:rsidR="0023723B" w:rsidRPr="0023723B">
        <w:rPr>
          <w:rFonts w:ascii="仿宋" w:eastAsia="仿宋" w:hAnsi="仿宋" w:hint="eastAsia"/>
          <w:sz w:val="24"/>
          <w:szCs w:val="24"/>
        </w:rPr>
        <w:t>。</w:t>
      </w:r>
      <w:r w:rsidR="00190B90">
        <w:rPr>
          <w:rFonts w:ascii="仿宋" w:eastAsia="仿宋" w:hAnsi="仿宋" w:hint="eastAsia"/>
          <w:sz w:val="24"/>
          <w:szCs w:val="24"/>
        </w:rPr>
        <w:t>绿色空间服务是指</w:t>
      </w:r>
      <w:r w:rsidR="0023723B" w:rsidRPr="0023723B">
        <w:rPr>
          <w:rFonts w:ascii="仿宋" w:eastAsia="仿宋" w:hAnsi="仿宋" w:hint="eastAsia"/>
          <w:sz w:val="24"/>
          <w:szCs w:val="24"/>
        </w:rPr>
        <w:t>在传统园区空间租赁与基础配套服务的基础上，融入绿色理念，实现服务</w:t>
      </w:r>
      <w:r w:rsidR="00FC779D">
        <w:rPr>
          <w:rFonts w:ascii="仿宋" w:eastAsia="仿宋" w:hAnsi="仿宋" w:hint="eastAsia"/>
          <w:sz w:val="24"/>
          <w:szCs w:val="24"/>
        </w:rPr>
        <w:t>品质</w:t>
      </w:r>
      <w:r w:rsidR="0023723B" w:rsidRPr="0023723B">
        <w:rPr>
          <w:rFonts w:ascii="仿宋" w:eastAsia="仿宋" w:hAnsi="仿宋" w:hint="eastAsia"/>
          <w:sz w:val="24"/>
          <w:szCs w:val="24"/>
        </w:rPr>
        <w:t>的提升。园区通过建设绿色厂房、配套</w:t>
      </w:r>
      <w:proofErr w:type="gramStart"/>
      <w:r w:rsidR="0023723B" w:rsidRPr="0023723B">
        <w:rPr>
          <w:rFonts w:ascii="仿宋" w:eastAsia="仿宋" w:hAnsi="仿宋" w:hint="eastAsia"/>
          <w:sz w:val="24"/>
          <w:szCs w:val="24"/>
        </w:rPr>
        <w:t>光储充</w:t>
      </w:r>
      <w:proofErr w:type="gramEnd"/>
      <w:r w:rsidR="0023723B" w:rsidRPr="0023723B">
        <w:rPr>
          <w:rFonts w:ascii="仿宋" w:eastAsia="仿宋" w:hAnsi="仿宋" w:hint="eastAsia"/>
          <w:sz w:val="24"/>
          <w:szCs w:val="24"/>
        </w:rPr>
        <w:t>一体化设施等绿色空间载体，</w:t>
      </w:r>
      <w:proofErr w:type="gramStart"/>
      <w:r w:rsidR="00E735B0">
        <w:rPr>
          <w:rFonts w:ascii="仿宋" w:eastAsia="仿宋" w:hAnsi="仿宋" w:hint="eastAsia"/>
          <w:sz w:val="24"/>
          <w:szCs w:val="24"/>
        </w:rPr>
        <w:t>以</w:t>
      </w:r>
      <w:r w:rsidR="0023723B" w:rsidRPr="0023723B">
        <w:rPr>
          <w:rFonts w:ascii="仿宋" w:eastAsia="仿宋" w:hAnsi="仿宋" w:hint="eastAsia"/>
          <w:sz w:val="24"/>
          <w:szCs w:val="24"/>
        </w:rPr>
        <w:t>零碳标签</w:t>
      </w:r>
      <w:proofErr w:type="gramEnd"/>
      <w:r w:rsidR="0023723B" w:rsidRPr="0023723B">
        <w:rPr>
          <w:rFonts w:ascii="仿宋" w:eastAsia="仿宋" w:hAnsi="仿宋" w:hint="eastAsia"/>
          <w:sz w:val="24"/>
          <w:szCs w:val="24"/>
        </w:rPr>
        <w:t>吸引绿色企业入驻</w:t>
      </w:r>
      <w:r w:rsidR="00E735B0">
        <w:rPr>
          <w:rFonts w:ascii="仿宋" w:eastAsia="仿宋" w:hAnsi="仿宋" w:hint="eastAsia"/>
          <w:sz w:val="24"/>
          <w:szCs w:val="24"/>
        </w:rPr>
        <w:t>的同时亦可</w:t>
      </w:r>
      <w:r w:rsidR="0023723B" w:rsidRPr="0023723B">
        <w:rPr>
          <w:rFonts w:ascii="仿宋" w:eastAsia="仿宋" w:hAnsi="仿宋" w:hint="eastAsia"/>
          <w:sz w:val="24"/>
          <w:szCs w:val="24"/>
        </w:rPr>
        <w:t>实现</w:t>
      </w:r>
      <w:r w:rsidR="00E735B0">
        <w:rPr>
          <w:rFonts w:ascii="仿宋" w:eastAsia="仿宋" w:hAnsi="仿宋" w:hint="eastAsia"/>
          <w:sz w:val="24"/>
          <w:szCs w:val="24"/>
        </w:rPr>
        <w:t>相应</w:t>
      </w:r>
      <w:r w:rsidR="0023723B" w:rsidRPr="0023723B">
        <w:rPr>
          <w:rFonts w:ascii="仿宋" w:eastAsia="仿宋" w:hAnsi="仿宋" w:hint="eastAsia"/>
          <w:sz w:val="24"/>
          <w:szCs w:val="24"/>
        </w:rPr>
        <w:t>租金溢价，提升基础收益水平。同时，园区同步提供分布式光伏供电、中水回用、固废资源化处理等基</w:t>
      </w:r>
      <w:r w:rsidR="00190B90">
        <w:rPr>
          <w:rFonts w:ascii="仿宋" w:eastAsia="仿宋" w:hAnsi="仿宋" w:hint="eastAsia"/>
          <w:sz w:val="24"/>
          <w:szCs w:val="24"/>
        </w:rPr>
        <w:t>础</w:t>
      </w:r>
      <w:proofErr w:type="gramStart"/>
      <w:r w:rsidR="00190B90">
        <w:rPr>
          <w:rFonts w:ascii="仿宋" w:eastAsia="仿宋" w:hAnsi="仿宋" w:hint="eastAsia"/>
          <w:sz w:val="24"/>
          <w:szCs w:val="24"/>
        </w:rPr>
        <w:t>零碳配套</w:t>
      </w:r>
      <w:proofErr w:type="gramEnd"/>
      <w:r w:rsidR="00190B90">
        <w:rPr>
          <w:rFonts w:ascii="仿宋" w:eastAsia="仿宋" w:hAnsi="仿宋" w:hint="eastAsia"/>
          <w:sz w:val="24"/>
          <w:szCs w:val="24"/>
        </w:rPr>
        <w:t>服务，通过稳定的服务收费保障现金流稳定。此外，</w:t>
      </w:r>
      <w:proofErr w:type="gramStart"/>
      <w:r w:rsidR="00F422F1">
        <w:rPr>
          <w:rFonts w:ascii="仿宋" w:eastAsia="仿宋" w:hAnsi="仿宋" w:hint="eastAsia"/>
          <w:sz w:val="24"/>
          <w:szCs w:val="24"/>
        </w:rPr>
        <w:t>零碳</w:t>
      </w:r>
      <w:r w:rsidR="0023723B" w:rsidRPr="0023723B">
        <w:rPr>
          <w:rFonts w:ascii="仿宋" w:eastAsia="仿宋" w:hAnsi="仿宋" w:hint="eastAsia"/>
          <w:sz w:val="24"/>
          <w:szCs w:val="24"/>
        </w:rPr>
        <w:t>园区</w:t>
      </w:r>
      <w:proofErr w:type="gramEnd"/>
      <w:r w:rsidR="0023723B" w:rsidRPr="0023723B">
        <w:rPr>
          <w:rFonts w:ascii="仿宋" w:eastAsia="仿宋" w:hAnsi="仿宋" w:hint="eastAsia"/>
          <w:sz w:val="24"/>
          <w:szCs w:val="24"/>
        </w:rPr>
        <w:t>还</w:t>
      </w:r>
      <w:r w:rsidR="006A5C1A">
        <w:rPr>
          <w:rFonts w:ascii="仿宋" w:eastAsia="仿宋" w:hAnsi="仿宋" w:hint="eastAsia"/>
          <w:sz w:val="24"/>
          <w:szCs w:val="24"/>
        </w:rPr>
        <w:t>可</w:t>
      </w:r>
      <w:r w:rsidR="0023723B" w:rsidRPr="0023723B">
        <w:rPr>
          <w:rFonts w:ascii="仿宋" w:eastAsia="仿宋" w:hAnsi="仿宋" w:hint="eastAsia"/>
          <w:sz w:val="24"/>
          <w:szCs w:val="24"/>
        </w:rPr>
        <w:t>专门提供碳</w:t>
      </w:r>
      <w:r w:rsidR="006A5C1A">
        <w:rPr>
          <w:rFonts w:ascii="仿宋" w:eastAsia="仿宋" w:hAnsi="仿宋" w:hint="eastAsia"/>
          <w:sz w:val="24"/>
          <w:szCs w:val="24"/>
        </w:rPr>
        <w:t>排放</w:t>
      </w:r>
      <w:r w:rsidR="0023723B" w:rsidRPr="0023723B">
        <w:rPr>
          <w:rFonts w:ascii="仿宋" w:eastAsia="仿宋" w:hAnsi="仿宋" w:hint="eastAsia"/>
          <w:sz w:val="24"/>
          <w:szCs w:val="24"/>
        </w:rPr>
        <w:t>核算</w:t>
      </w:r>
      <w:r w:rsidR="006A5C1A">
        <w:rPr>
          <w:rFonts w:ascii="仿宋" w:eastAsia="仿宋" w:hAnsi="仿宋" w:hint="eastAsia"/>
          <w:sz w:val="24"/>
          <w:szCs w:val="24"/>
        </w:rPr>
        <w:t>管理</w:t>
      </w:r>
      <w:r w:rsidR="0023723B" w:rsidRPr="0023723B">
        <w:rPr>
          <w:rFonts w:ascii="仿宋" w:eastAsia="仿宋" w:hAnsi="仿宋" w:hint="eastAsia"/>
          <w:sz w:val="24"/>
          <w:szCs w:val="24"/>
        </w:rPr>
        <w:t>、</w:t>
      </w:r>
      <w:r w:rsidR="006A5C1A">
        <w:rPr>
          <w:rFonts w:ascii="仿宋" w:eastAsia="仿宋" w:hAnsi="仿宋" w:hint="eastAsia"/>
          <w:sz w:val="24"/>
          <w:szCs w:val="24"/>
        </w:rPr>
        <w:t>产品碳足迹认证</w:t>
      </w:r>
      <w:r w:rsidR="0023723B" w:rsidRPr="0023723B">
        <w:rPr>
          <w:rFonts w:ascii="仿宋" w:eastAsia="仿宋" w:hAnsi="仿宋" w:hint="eastAsia"/>
          <w:sz w:val="24"/>
          <w:szCs w:val="24"/>
        </w:rPr>
        <w:t>等专业化服务，帮助</w:t>
      </w:r>
      <w:r w:rsidR="00E348A2">
        <w:rPr>
          <w:rFonts w:ascii="仿宋" w:eastAsia="仿宋" w:hAnsi="仿宋" w:hint="eastAsia"/>
          <w:sz w:val="24"/>
          <w:szCs w:val="24"/>
        </w:rPr>
        <w:t>企业规避碳合</w:t>
      </w:r>
      <w:proofErr w:type="gramStart"/>
      <w:r w:rsidR="00E348A2">
        <w:rPr>
          <w:rFonts w:ascii="仿宋" w:eastAsia="仿宋" w:hAnsi="仿宋" w:hint="eastAsia"/>
          <w:sz w:val="24"/>
          <w:szCs w:val="24"/>
        </w:rPr>
        <w:t>规</w:t>
      </w:r>
      <w:proofErr w:type="gramEnd"/>
      <w:r w:rsidR="00E348A2">
        <w:rPr>
          <w:rFonts w:ascii="仿宋" w:eastAsia="仿宋" w:hAnsi="仿宋" w:hint="eastAsia"/>
          <w:sz w:val="24"/>
          <w:szCs w:val="24"/>
        </w:rPr>
        <w:t>风险，同时赚取相应的咨询服务费。</w:t>
      </w:r>
    </w:p>
    <w:p w14:paraId="15B72BE5" w14:textId="65B02F7E" w:rsidR="00025062" w:rsidRPr="00025062" w:rsidRDefault="00025062" w:rsidP="00025062">
      <w:pPr>
        <w:spacing w:line="400" w:lineRule="exact"/>
        <w:ind w:firstLineChars="200" w:firstLine="480"/>
        <w:outlineLvl w:val="1"/>
        <w:rPr>
          <w:rFonts w:ascii="仿宋" w:eastAsia="仿宋" w:hAnsi="仿宋"/>
          <w:sz w:val="24"/>
          <w:szCs w:val="24"/>
        </w:rPr>
      </w:pPr>
      <w:r w:rsidRPr="00025062">
        <w:rPr>
          <w:rFonts w:ascii="仿宋" w:eastAsia="仿宋" w:hAnsi="仿宋" w:hint="eastAsia"/>
          <w:sz w:val="24"/>
          <w:szCs w:val="24"/>
        </w:rPr>
        <w:t>（二）增值层：</w:t>
      </w:r>
      <w:r w:rsidR="000B63A9" w:rsidRPr="000B63A9">
        <w:rPr>
          <w:rFonts w:ascii="仿宋" w:eastAsia="仿宋" w:hAnsi="仿宋" w:hint="eastAsia"/>
          <w:sz w:val="24"/>
          <w:szCs w:val="24"/>
        </w:rPr>
        <w:t>低碳技术服务与合同能源管理，挖掘增量收益</w:t>
      </w:r>
    </w:p>
    <w:p w14:paraId="15513472" w14:textId="3C19545F" w:rsidR="00025062" w:rsidRPr="00025062" w:rsidRDefault="0023723B" w:rsidP="0023723B">
      <w:pPr>
        <w:spacing w:line="400" w:lineRule="exact"/>
        <w:ind w:firstLineChars="200" w:firstLine="480"/>
        <w:rPr>
          <w:rFonts w:ascii="仿宋" w:eastAsia="仿宋" w:hAnsi="仿宋"/>
          <w:sz w:val="24"/>
          <w:szCs w:val="24"/>
        </w:rPr>
      </w:pPr>
      <w:r w:rsidRPr="0023723B">
        <w:rPr>
          <w:rFonts w:ascii="仿宋" w:eastAsia="仿宋" w:hAnsi="仿宋" w:hint="eastAsia"/>
          <w:sz w:val="24"/>
          <w:szCs w:val="24"/>
        </w:rPr>
        <w:t>在筑牢基础现金流的前提下，增值层的低碳技术与协同服务，</w:t>
      </w:r>
      <w:proofErr w:type="gramStart"/>
      <w:r w:rsidRPr="0023723B">
        <w:rPr>
          <w:rFonts w:ascii="仿宋" w:eastAsia="仿宋" w:hAnsi="仿宋" w:hint="eastAsia"/>
          <w:sz w:val="24"/>
          <w:szCs w:val="24"/>
        </w:rPr>
        <w:t>成为零碳园区</w:t>
      </w:r>
      <w:proofErr w:type="gramEnd"/>
      <w:r w:rsidRPr="0023723B">
        <w:rPr>
          <w:rFonts w:ascii="仿宋" w:eastAsia="仿宋" w:hAnsi="仿宋" w:hint="eastAsia"/>
          <w:sz w:val="24"/>
          <w:szCs w:val="24"/>
        </w:rPr>
        <w:lastRenderedPageBreak/>
        <w:t>盈利增长的核心引擎，精准对接了入园企业的低碳转型痛点，实现了价值的进</w:t>
      </w:r>
      <w:r w:rsidR="00F94491">
        <w:rPr>
          <w:rFonts w:ascii="仿宋" w:eastAsia="仿宋" w:hAnsi="仿宋" w:hint="eastAsia"/>
          <w:sz w:val="24"/>
          <w:szCs w:val="24"/>
        </w:rPr>
        <w:t>一步挖掘。</w:t>
      </w:r>
      <w:r w:rsidR="00977DD5">
        <w:rPr>
          <w:rFonts w:ascii="仿宋" w:eastAsia="仿宋" w:hAnsi="仿宋" w:hint="eastAsia"/>
          <w:sz w:val="24"/>
          <w:szCs w:val="24"/>
        </w:rPr>
        <w:t>核心模式是为</w:t>
      </w:r>
      <w:r w:rsidR="00977DD5" w:rsidRPr="00977DD5">
        <w:rPr>
          <w:rFonts w:ascii="仿宋" w:eastAsia="仿宋" w:hAnsi="仿宋" w:hint="eastAsia"/>
          <w:sz w:val="24"/>
          <w:szCs w:val="24"/>
        </w:rPr>
        <w:t>园区企业提供涵盖工业余热回收、建筑节能改造、智能控制系统升级</w:t>
      </w:r>
      <w:r w:rsidR="004352F3">
        <w:rPr>
          <w:rFonts w:ascii="仿宋" w:eastAsia="仿宋" w:hAnsi="仿宋" w:hint="eastAsia"/>
          <w:sz w:val="24"/>
          <w:szCs w:val="24"/>
        </w:rPr>
        <w:t>等领域的</w:t>
      </w:r>
      <w:r w:rsidR="004352F3" w:rsidRPr="00977DD5">
        <w:rPr>
          <w:rFonts w:ascii="仿宋" w:eastAsia="仿宋" w:hAnsi="仿宋" w:hint="eastAsia"/>
          <w:sz w:val="24"/>
          <w:szCs w:val="24"/>
        </w:rPr>
        <w:t>全流程节能服务，</w:t>
      </w:r>
      <w:r w:rsidR="00977DD5" w:rsidRPr="00977DD5">
        <w:rPr>
          <w:rFonts w:ascii="仿宋" w:eastAsia="仿宋" w:hAnsi="仿宋" w:hint="eastAsia"/>
          <w:sz w:val="24"/>
          <w:szCs w:val="24"/>
        </w:rPr>
        <w:t>通过技术手段降低企业能源消耗，同时通过服务合同或分成模式实现盈利。</w:t>
      </w:r>
      <w:r w:rsidR="00F94491">
        <w:rPr>
          <w:rFonts w:ascii="仿宋" w:eastAsia="仿宋" w:hAnsi="仿宋" w:hint="eastAsia"/>
          <w:sz w:val="24"/>
          <w:szCs w:val="24"/>
        </w:rPr>
        <w:t>其中，合同能源管理模式的引入，有效破解了企业低碳转型资金不足、技术不足</w:t>
      </w:r>
      <w:r w:rsidRPr="0023723B">
        <w:rPr>
          <w:rFonts w:ascii="仿宋" w:eastAsia="仿宋" w:hAnsi="仿宋" w:hint="eastAsia"/>
          <w:sz w:val="24"/>
          <w:szCs w:val="24"/>
        </w:rPr>
        <w:t>的难题，由专业能源服务商全额承担节能改造、设备替换等前期资金投入，后续根据节能效益与园区进行分成，这种模式既让企业实现了零门槛转型，也为园区带来了持续稳定的收益。在此基础上，园区搭建</w:t>
      </w:r>
      <w:proofErr w:type="gramStart"/>
      <w:r w:rsidRPr="0023723B">
        <w:rPr>
          <w:rFonts w:ascii="仿宋" w:eastAsia="仿宋" w:hAnsi="仿宋" w:hint="eastAsia"/>
          <w:sz w:val="24"/>
          <w:szCs w:val="24"/>
        </w:rPr>
        <w:t>零碳技术</w:t>
      </w:r>
      <w:proofErr w:type="gramEnd"/>
      <w:r w:rsidRPr="0023723B">
        <w:rPr>
          <w:rFonts w:ascii="仿宋" w:eastAsia="仿宋" w:hAnsi="仿宋" w:hint="eastAsia"/>
          <w:sz w:val="24"/>
          <w:szCs w:val="24"/>
        </w:rPr>
        <w:t>中试与孵化平台，为企业提供低碳技术验证、成果转化等专业服务，通过收取技术服务费与孵化收益，实现技术价值的变现；同时整合园区内外部绿色供应链资源，为企业提供绿色采购、低碳物流、碳足迹管理等供应链协同服务，既强化了园区的产业凝聚力，也进一步丰富了盈利渠道</w:t>
      </w:r>
      <w:r w:rsidR="0023782A">
        <w:rPr>
          <w:rFonts w:ascii="仿宋" w:eastAsia="仿宋" w:hAnsi="仿宋" w:hint="eastAsia"/>
          <w:sz w:val="24"/>
          <w:szCs w:val="24"/>
        </w:rPr>
        <w:t>。</w:t>
      </w:r>
    </w:p>
    <w:p w14:paraId="6755BCB3" w14:textId="77777777" w:rsidR="00025062" w:rsidRPr="00025062" w:rsidRDefault="00025062" w:rsidP="00F836C0">
      <w:pPr>
        <w:spacing w:line="400" w:lineRule="exact"/>
        <w:ind w:firstLineChars="200" w:firstLine="480"/>
        <w:outlineLvl w:val="1"/>
        <w:rPr>
          <w:rFonts w:ascii="仿宋" w:eastAsia="仿宋" w:hAnsi="仿宋"/>
          <w:sz w:val="24"/>
          <w:szCs w:val="24"/>
        </w:rPr>
      </w:pPr>
      <w:r w:rsidRPr="00025062">
        <w:rPr>
          <w:rFonts w:ascii="仿宋" w:eastAsia="仿宋" w:hAnsi="仿宋" w:hint="eastAsia"/>
          <w:sz w:val="24"/>
          <w:szCs w:val="24"/>
        </w:rPr>
        <w:t>（三）核心层：</w:t>
      </w:r>
      <w:proofErr w:type="gramStart"/>
      <w:r w:rsidRPr="00025062">
        <w:rPr>
          <w:rFonts w:ascii="仿宋" w:eastAsia="仿宋" w:hAnsi="仿宋" w:hint="eastAsia"/>
          <w:sz w:val="24"/>
          <w:szCs w:val="24"/>
        </w:rPr>
        <w:t>碳资产</w:t>
      </w:r>
      <w:proofErr w:type="gramEnd"/>
      <w:r w:rsidRPr="00025062">
        <w:rPr>
          <w:rFonts w:ascii="仿宋" w:eastAsia="仿宋" w:hAnsi="仿宋" w:hint="eastAsia"/>
          <w:sz w:val="24"/>
          <w:szCs w:val="24"/>
        </w:rPr>
        <w:t>运营，打造长期增长引擎</w:t>
      </w:r>
    </w:p>
    <w:p w14:paraId="685FC6CE" w14:textId="6A9EA3C7" w:rsidR="00C4685C" w:rsidRDefault="00B91550" w:rsidP="00587DB9">
      <w:pPr>
        <w:spacing w:line="400" w:lineRule="exact"/>
        <w:ind w:firstLineChars="200" w:firstLine="480"/>
        <w:rPr>
          <w:rFonts w:ascii="仿宋" w:eastAsia="仿宋" w:hAnsi="仿宋"/>
          <w:sz w:val="24"/>
          <w:szCs w:val="24"/>
        </w:rPr>
      </w:pPr>
      <w:proofErr w:type="gramStart"/>
      <w:r w:rsidRPr="00B91550">
        <w:rPr>
          <w:rFonts w:ascii="仿宋" w:eastAsia="仿宋" w:hAnsi="仿宋" w:hint="eastAsia"/>
          <w:sz w:val="24"/>
          <w:szCs w:val="24"/>
        </w:rPr>
        <w:t>碳资产</w:t>
      </w:r>
      <w:proofErr w:type="gramEnd"/>
      <w:r w:rsidRPr="00B91550">
        <w:rPr>
          <w:rFonts w:ascii="仿宋" w:eastAsia="仿宋" w:hAnsi="仿宋" w:hint="eastAsia"/>
          <w:sz w:val="24"/>
          <w:szCs w:val="24"/>
        </w:rPr>
        <w:t>运营</w:t>
      </w:r>
      <w:proofErr w:type="gramStart"/>
      <w:r w:rsidRPr="00B91550">
        <w:rPr>
          <w:rFonts w:ascii="仿宋" w:eastAsia="仿宋" w:hAnsi="仿宋" w:hint="eastAsia"/>
          <w:sz w:val="24"/>
          <w:szCs w:val="24"/>
        </w:rPr>
        <w:t>是零碳园区</w:t>
      </w:r>
      <w:proofErr w:type="gramEnd"/>
      <w:r w:rsidRPr="00B91550">
        <w:rPr>
          <w:rFonts w:ascii="仿宋" w:eastAsia="仿宋" w:hAnsi="仿宋" w:hint="eastAsia"/>
          <w:sz w:val="24"/>
          <w:szCs w:val="24"/>
        </w:rPr>
        <w:t>商业模式的核心所在，也是园区运营商实现价值突围的关键</w:t>
      </w:r>
      <w:r w:rsidR="00A002ED">
        <w:rPr>
          <w:rFonts w:ascii="仿宋" w:eastAsia="仿宋" w:hAnsi="仿宋" w:hint="eastAsia"/>
          <w:sz w:val="24"/>
          <w:szCs w:val="24"/>
        </w:rPr>
        <w:t>途径</w:t>
      </w:r>
      <w:r w:rsidRPr="00B91550">
        <w:rPr>
          <w:rFonts w:ascii="仿宋" w:eastAsia="仿宋" w:hAnsi="仿宋" w:hint="eastAsia"/>
          <w:sz w:val="24"/>
          <w:szCs w:val="24"/>
        </w:rPr>
        <w:t>，其核心逻辑是将园区通过</w:t>
      </w:r>
      <w:proofErr w:type="gramStart"/>
      <w:r w:rsidRPr="00B91550">
        <w:rPr>
          <w:rFonts w:ascii="仿宋" w:eastAsia="仿宋" w:hAnsi="仿宋" w:hint="eastAsia"/>
          <w:sz w:val="24"/>
          <w:szCs w:val="24"/>
        </w:rPr>
        <w:t>各类减排</w:t>
      </w:r>
      <w:proofErr w:type="gramEnd"/>
      <w:r w:rsidR="00F94491">
        <w:rPr>
          <w:rFonts w:ascii="仿宋" w:eastAsia="仿宋" w:hAnsi="仿宋" w:hint="eastAsia"/>
          <w:sz w:val="24"/>
          <w:szCs w:val="24"/>
        </w:rPr>
        <w:t>措施形成</w:t>
      </w:r>
      <w:proofErr w:type="gramStart"/>
      <w:r w:rsidR="00F94491">
        <w:rPr>
          <w:rFonts w:ascii="仿宋" w:eastAsia="仿宋" w:hAnsi="仿宋" w:hint="eastAsia"/>
          <w:sz w:val="24"/>
          <w:szCs w:val="24"/>
        </w:rPr>
        <w:t>的碳减排量</w:t>
      </w:r>
      <w:proofErr w:type="gramEnd"/>
      <w:r w:rsidR="00F94491">
        <w:rPr>
          <w:rFonts w:ascii="仿宋" w:eastAsia="仿宋" w:hAnsi="仿宋" w:hint="eastAsia"/>
          <w:sz w:val="24"/>
          <w:szCs w:val="24"/>
        </w:rPr>
        <w:t>，转化为可交易、可增值的碳资产，</w:t>
      </w:r>
      <w:proofErr w:type="gramStart"/>
      <w:r w:rsidR="00F94491">
        <w:rPr>
          <w:rFonts w:ascii="仿宋" w:eastAsia="仿宋" w:hAnsi="仿宋" w:hint="eastAsia"/>
          <w:sz w:val="24"/>
          <w:szCs w:val="24"/>
        </w:rPr>
        <w:t>让减碳真正</w:t>
      </w:r>
      <w:proofErr w:type="gramEnd"/>
      <w:r w:rsidR="00F94491">
        <w:rPr>
          <w:rFonts w:ascii="仿宋" w:eastAsia="仿宋" w:hAnsi="仿宋" w:hint="eastAsia"/>
          <w:sz w:val="24"/>
          <w:szCs w:val="24"/>
        </w:rPr>
        <w:t>实现增收</w:t>
      </w:r>
      <w:r w:rsidRPr="00B91550">
        <w:rPr>
          <w:rFonts w:ascii="仿宋" w:eastAsia="仿宋" w:hAnsi="仿宋" w:hint="eastAsia"/>
          <w:sz w:val="24"/>
          <w:szCs w:val="24"/>
        </w:rPr>
        <w:t>。这一过程主要</w:t>
      </w:r>
      <w:proofErr w:type="gramStart"/>
      <w:r w:rsidRPr="00B91550">
        <w:rPr>
          <w:rFonts w:ascii="仿宋" w:eastAsia="仿宋" w:hAnsi="仿宋" w:hint="eastAsia"/>
          <w:sz w:val="24"/>
          <w:szCs w:val="24"/>
        </w:rPr>
        <w:t>通过</w:t>
      </w:r>
      <w:r w:rsidR="00A002ED">
        <w:rPr>
          <w:rFonts w:ascii="仿宋" w:eastAsia="仿宋" w:hAnsi="仿宋" w:hint="eastAsia"/>
          <w:sz w:val="24"/>
          <w:szCs w:val="24"/>
        </w:rPr>
        <w:t>绿电与</w:t>
      </w:r>
      <w:proofErr w:type="gramEnd"/>
      <w:r w:rsidR="00A002ED">
        <w:rPr>
          <w:rFonts w:ascii="仿宋" w:eastAsia="仿宋" w:hAnsi="仿宋" w:hint="eastAsia"/>
          <w:sz w:val="24"/>
          <w:szCs w:val="24"/>
        </w:rPr>
        <w:t>绿证交易、</w:t>
      </w:r>
      <w:r w:rsidR="00157701" w:rsidRPr="00157701">
        <w:rPr>
          <w:rFonts w:ascii="仿宋" w:eastAsia="仿宋" w:hAnsi="仿宋" w:hint="eastAsia"/>
          <w:sz w:val="24"/>
          <w:szCs w:val="24"/>
        </w:rPr>
        <w:t>中国核证减排量</w:t>
      </w:r>
      <w:r w:rsidR="00157701">
        <w:rPr>
          <w:rFonts w:ascii="仿宋" w:eastAsia="仿宋" w:hAnsi="仿宋" w:hint="eastAsia"/>
          <w:sz w:val="24"/>
          <w:szCs w:val="24"/>
        </w:rPr>
        <w:t>（CCER）交易</w:t>
      </w:r>
      <w:r w:rsidR="00A002ED">
        <w:rPr>
          <w:rFonts w:ascii="仿宋" w:eastAsia="仿宋" w:hAnsi="仿宋" w:hint="eastAsia"/>
          <w:sz w:val="24"/>
          <w:szCs w:val="24"/>
        </w:rPr>
        <w:t>、碳</w:t>
      </w:r>
      <w:r w:rsidR="00FF460E">
        <w:rPr>
          <w:rFonts w:ascii="仿宋" w:eastAsia="仿宋" w:hAnsi="仿宋" w:hint="eastAsia"/>
          <w:sz w:val="24"/>
          <w:szCs w:val="24"/>
        </w:rPr>
        <w:t>配</w:t>
      </w:r>
      <w:r w:rsidR="00A002ED">
        <w:rPr>
          <w:rFonts w:ascii="仿宋" w:eastAsia="仿宋" w:hAnsi="仿宋" w:hint="eastAsia"/>
          <w:sz w:val="24"/>
          <w:szCs w:val="24"/>
        </w:rPr>
        <w:t>额结余</w:t>
      </w:r>
      <w:r w:rsidRPr="00B91550">
        <w:rPr>
          <w:rFonts w:ascii="仿宋" w:eastAsia="仿宋" w:hAnsi="仿宋" w:hint="eastAsia"/>
          <w:sz w:val="24"/>
          <w:szCs w:val="24"/>
        </w:rPr>
        <w:t>三</w:t>
      </w:r>
      <w:r w:rsidR="00F87E42">
        <w:rPr>
          <w:rFonts w:ascii="仿宋" w:eastAsia="仿宋" w:hAnsi="仿宋" w:hint="eastAsia"/>
          <w:sz w:val="24"/>
          <w:szCs w:val="24"/>
        </w:rPr>
        <w:t>条</w:t>
      </w:r>
      <w:r w:rsidRPr="00B91550">
        <w:rPr>
          <w:rFonts w:ascii="仿宋" w:eastAsia="仿宋" w:hAnsi="仿宋" w:hint="eastAsia"/>
          <w:sz w:val="24"/>
          <w:szCs w:val="24"/>
        </w:rPr>
        <w:t>路径实现，且各路径均有清晰的运营模式与可观的收益空间。</w:t>
      </w:r>
      <w:proofErr w:type="gramStart"/>
      <w:r w:rsidR="00ED7EAE">
        <w:rPr>
          <w:rFonts w:ascii="仿宋" w:eastAsia="仿宋" w:hAnsi="仿宋" w:hint="eastAsia"/>
          <w:sz w:val="24"/>
          <w:szCs w:val="24"/>
        </w:rPr>
        <w:t>其中绿电与</w:t>
      </w:r>
      <w:proofErr w:type="gramEnd"/>
      <w:r w:rsidR="00ED7EAE">
        <w:rPr>
          <w:rFonts w:ascii="仿宋" w:eastAsia="仿宋" w:hAnsi="仿宋" w:hint="eastAsia"/>
          <w:sz w:val="24"/>
          <w:szCs w:val="24"/>
        </w:rPr>
        <w:t>绿证交易系</w:t>
      </w:r>
      <w:r w:rsidR="00ED7EAE" w:rsidRPr="00ED7EAE">
        <w:rPr>
          <w:rFonts w:ascii="仿宋" w:eastAsia="仿宋" w:hAnsi="仿宋" w:hint="eastAsia"/>
          <w:sz w:val="24"/>
          <w:szCs w:val="24"/>
        </w:rPr>
        <w:t>园区利用屋顶、车棚、闲置空地等空间资源建设分布式光伏、分散式风电等</w:t>
      </w:r>
      <w:r w:rsidR="00ED7EAE">
        <w:rPr>
          <w:rFonts w:ascii="仿宋" w:eastAsia="仿宋" w:hAnsi="仿宋" w:hint="eastAsia"/>
          <w:sz w:val="24"/>
          <w:szCs w:val="24"/>
        </w:rPr>
        <w:t>可再生能源设施，在满足自用的基础上，将富余电量参与</w:t>
      </w:r>
      <w:proofErr w:type="gramStart"/>
      <w:r w:rsidR="00ED7EAE">
        <w:rPr>
          <w:rFonts w:ascii="仿宋" w:eastAsia="仿宋" w:hAnsi="仿宋" w:hint="eastAsia"/>
          <w:sz w:val="24"/>
          <w:szCs w:val="24"/>
        </w:rPr>
        <w:t>绿电交易</w:t>
      </w:r>
      <w:proofErr w:type="gramEnd"/>
      <w:r w:rsidR="00ED7EAE">
        <w:rPr>
          <w:rFonts w:ascii="仿宋" w:eastAsia="仿宋" w:hAnsi="仿宋" w:hint="eastAsia"/>
          <w:sz w:val="24"/>
          <w:szCs w:val="24"/>
        </w:rPr>
        <w:t>，或根据</w:t>
      </w:r>
      <w:r w:rsidR="00ED7EAE" w:rsidRPr="00ED7EAE">
        <w:rPr>
          <w:rFonts w:ascii="仿宋" w:eastAsia="仿宋" w:hAnsi="仿宋" w:hint="eastAsia"/>
          <w:sz w:val="24"/>
          <w:szCs w:val="24"/>
        </w:rPr>
        <w:t>《可再生能源绿色电力证书管理实施细则（试行）》</w:t>
      </w:r>
      <w:r w:rsidR="00ED7EAE">
        <w:rPr>
          <w:rFonts w:ascii="仿宋" w:eastAsia="仿宋" w:hAnsi="仿宋" w:hint="eastAsia"/>
          <w:sz w:val="24"/>
          <w:szCs w:val="24"/>
        </w:rPr>
        <w:t>每</w:t>
      </w:r>
      <w:r w:rsidR="00ED7EAE" w:rsidRPr="00ED7EAE">
        <w:rPr>
          <w:rFonts w:ascii="仿宋" w:eastAsia="仿宋" w:hAnsi="仿宋" w:hint="eastAsia"/>
          <w:sz w:val="24"/>
          <w:szCs w:val="24"/>
        </w:rPr>
        <w:t>1</w:t>
      </w:r>
      <w:r w:rsidR="00ED7EAE">
        <w:rPr>
          <w:rFonts w:ascii="仿宋" w:eastAsia="仿宋" w:hAnsi="仿宋"/>
          <w:sz w:val="24"/>
          <w:szCs w:val="24"/>
        </w:rPr>
        <w:t>,</w:t>
      </w:r>
      <w:r w:rsidR="00ED7EAE" w:rsidRPr="00ED7EAE">
        <w:rPr>
          <w:rFonts w:ascii="仿宋" w:eastAsia="仿宋" w:hAnsi="仿宋" w:hint="eastAsia"/>
          <w:sz w:val="24"/>
          <w:szCs w:val="24"/>
        </w:rPr>
        <w:t>000</w:t>
      </w:r>
      <w:r w:rsidR="00ED7EAE">
        <w:rPr>
          <w:rFonts w:ascii="仿宋" w:eastAsia="仿宋" w:hAnsi="仿宋" w:hint="eastAsia"/>
          <w:sz w:val="24"/>
          <w:szCs w:val="24"/>
        </w:rPr>
        <w:t>千瓦时可再生能源电量</w:t>
      </w:r>
      <w:r w:rsidR="009F5A41">
        <w:rPr>
          <w:rFonts w:ascii="仿宋" w:eastAsia="仿宋" w:hAnsi="仿宋" w:hint="eastAsia"/>
          <w:sz w:val="24"/>
          <w:szCs w:val="24"/>
        </w:rPr>
        <w:t>兑换</w:t>
      </w:r>
      <w:r w:rsidR="00ED7EAE">
        <w:rPr>
          <w:rFonts w:ascii="仿宋" w:eastAsia="仿宋" w:hAnsi="仿宋" w:hint="eastAsia"/>
          <w:sz w:val="24"/>
          <w:szCs w:val="24"/>
        </w:rPr>
        <w:t>1个绿证，</w:t>
      </w:r>
      <w:r w:rsidR="009F5A41">
        <w:rPr>
          <w:rFonts w:ascii="仿宋" w:eastAsia="仿宋" w:hAnsi="仿宋" w:hint="eastAsia"/>
          <w:sz w:val="24"/>
          <w:szCs w:val="24"/>
        </w:rPr>
        <w:t>2</w:t>
      </w:r>
      <w:r w:rsidR="009F5A41">
        <w:rPr>
          <w:rFonts w:ascii="仿宋" w:eastAsia="仿宋" w:hAnsi="仿宋"/>
          <w:sz w:val="24"/>
          <w:szCs w:val="24"/>
        </w:rPr>
        <w:t>025</w:t>
      </w:r>
      <w:r w:rsidR="009F5A41">
        <w:rPr>
          <w:rFonts w:ascii="仿宋" w:eastAsia="仿宋" w:hAnsi="仿宋" w:hint="eastAsia"/>
          <w:sz w:val="24"/>
          <w:szCs w:val="24"/>
        </w:rPr>
        <w:t>年绿证交易平均价格为5</w:t>
      </w:r>
      <w:r w:rsidR="009F5A41">
        <w:rPr>
          <w:rFonts w:ascii="仿宋" w:eastAsia="仿宋" w:hAnsi="仿宋"/>
          <w:sz w:val="24"/>
          <w:szCs w:val="24"/>
        </w:rPr>
        <w:t>.15</w:t>
      </w:r>
      <w:r w:rsidR="009F5A41">
        <w:rPr>
          <w:rFonts w:ascii="仿宋" w:eastAsia="仿宋" w:hAnsi="仿宋" w:hint="eastAsia"/>
          <w:sz w:val="24"/>
          <w:szCs w:val="24"/>
        </w:rPr>
        <w:t>元/</w:t>
      </w:r>
      <w:proofErr w:type="gramStart"/>
      <w:r w:rsidR="009F5A41">
        <w:rPr>
          <w:rFonts w:ascii="仿宋" w:eastAsia="仿宋" w:hAnsi="仿宋" w:hint="eastAsia"/>
          <w:sz w:val="24"/>
          <w:szCs w:val="24"/>
        </w:rPr>
        <w:t>个</w:t>
      </w:r>
      <w:proofErr w:type="gramEnd"/>
      <w:r w:rsidR="009F5A41">
        <w:rPr>
          <w:rFonts w:ascii="仿宋" w:eastAsia="仿宋" w:hAnsi="仿宋" w:hint="eastAsia"/>
          <w:sz w:val="24"/>
          <w:szCs w:val="24"/>
        </w:rPr>
        <w:t>。</w:t>
      </w:r>
      <w:r w:rsidR="00157701">
        <w:rPr>
          <w:rFonts w:ascii="仿宋" w:eastAsia="仿宋" w:hAnsi="仿宋" w:hint="eastAsia"/>
          <w:sz w:val="24"/>
          <w:szCs w:val="24"/>
        </w:rPr>
        <w:t>CCER交易系</w:t>
      </w:r>
      <w:r w:rsidR="00157701" w:rsidRPr="00157701">
        <w:rPr>
          <w:rFonts w:ascii="仿宋" w:eastAsia="仿宋" w:hAnsi="仿宋" w:hint="eastAsia"/>
          <w:sz w:val="24"/>
          <w:szCs w:val="24"/>
        </w:rPr>
        <w:t>园区通过节能改造、可再生能源替代、余热回收等措施形成</w:t>
      </w:r>
      <w:proofErr w:type="gramStart"/>
      <w:r w:rsidR="00157701" w:rsidRPr="00157701">
        <w:rPr>
          <w:rFonts w:ascii="仿宋" w:eastAsia="仿宋" w:hAnsi="仿宋" w:hint="eastAsia"/>
          <w:sz w:val="24"/>
          <w:szCs w:val="24"/>
        </w:rPr>
        <w:t>的碳减排量</w:t>
      </w:r>
      <w:proofErr w:type="gramEnd"/>
      <w:r w:rsidR="00157701" w:rsidRPr="00157701">
        <w:rPr>
          <w:rFonts w:ascii="仿宋" w:eastAsia="仿宋" w:hAnsi="仿宋" w:hint="eastAsia"/>
          <w:sz w:val="24"/>
          <w:szCs w:val="24"/>
        </w:rPr>
        <w:t>，经核证后可申请</w:t>
      </w:r>
      <w:r w:rsidR="00157701">
        <w:rPr>
          <w:rFonts w:ascii="仿宋" w:eastAsia="仿宋" w:hAnsi="仿宋" w:hint="eastAsia"/>
          <w:sz w:val="24"/>
          <w:szCs w:val="24"/>
        </w:rPr>
        <w:t>CCER</w:t>
      </w:r>
      <w:r w:rsidR="00157701" w:rsidRPr="00157701">
        <w:rPr>
          <w:rFonts w:ascii="仿宋" w:eastAsia="仿宋" w:hAnsi="仿宋" w:hint="eastAsia"/>
          <w:sz w:val="24"/>
          <w:szCs w:val="24"/>
        </w:rPr>
        <w:t>，在全国</w:t>
      </w:r>
      <w:proofErr w:type="gramStart"/>
      <w:r w:rsidR="00157701" w:rsidRPr="00157701">
        <w:rPr>
          <w:rFonts w:ascii="仿宋" w:eastAsia="仿宋" w:hAnsi="仿宋" w:hint="eastAsia"/>
          <w:sz w:val="24"/>
          <w:szCs w:val="24"/>
        </w:rPr>
        <w:t>碳市场</w:t>
      </w:r>
      <w:proofErr w:type="gramEnd"/>
      <w:r w:rsidR="00157701" w:rsidRPr="00157701">
        <w:rPr>
          <w:rFonts w:ascii="仿宋" w:eastAsia="仿宋" w:hAnsi="仿宋" w:hint="eastAsia"/>
          <w:sz w:val="24"/>
          <w:szCs w:val="24"/>
        </w:rPr>
        <w:t>挂牌交易</w:t>
      </w:r>
      <w:r w:rsidR="00157701">
        <w:rPr>
          <w:rFonts w:ascii="仿宋" w:eastAsia="仿宋" w:hAnsi="仿宋" w:hint="eastAsia"/>
          <w:sz w:val="24"/>
          <w:szCs w:val="24"/>
        </w:rPr>
        <w:t>。</w:t>
      </w:r>
      <w:r w:rsidR="00FF460E">
        <w:rPr>
          <w:rFonts w:ascii="仿宋" w:eastAsia="仿宋" w:hAnsi="仿宋" w:hint="eastAsia"/>
          <w:sz w:val="24"/>
          <w:szCs w:val="24"/>
        </w:rPr>
        <w:t>碳配额结余是指</w:t>
      </w:r>
      <w:r w:rsidR="00FF460E" w:rsidRPr="00FF460E">
        <w:rPr>
          <w:rFonts w:ascii="仿宋" w:eastAsia="仿宋" w:hAnsi="仿宋" w:hint="eastAsia"/>
          <w:sz w:val="24"/>
          <w:szCs w:val="24"/>
        </w:rPr>
        <w:t>对于纳入全国</w:t>
      </w:r>
      <w:proofErr w:type="gramStart"/>
      <w:r w:rsidR="00FF460E" w:rsidRPr="00FF460E">
        <w:rPr>
          <w:rFonts w:ascii="仿宋" w:eastAsia="仿宋" w:hAnsi="仿宋" w:hint="eastAsia"/>
          <w:sz w:val="24"/>
          <w:szCs w:val="24"/>
        </w:rPr>
        <w:t>碳市场</w:t>
      </w:r>
      <w:proofErr w:type="gramEnd"/>
      <w:r w:rsidR="00FF460E" w:rsidRPr="00FF460E">
        <w:rPr>
          <w:rFonts w:ascii="仿宋" w:eastAsia="仿宋" w:hAnsi="仿宋" w:hint="eastAsia"/>
          <w:sz w:val="24"/>
          <w:szCs w:val="24"/>
        </w:rPr>
        <w:t>管控的重点排放单位（目前覆盖发电、石化、化工、建材、钢铁、有色、造纸、民航8个行业），主管部门每年核发一定数量的碳配额</w:t>
      </w:r>
      <w:r w:rsidR="00FF460E">
        <w:rPr>
          <w:rFonts w:ascii="仿宋" w:eastAsia="仿宋" w:hAnsi="仿宋" w:hint="eastAsia"/>
          <w:sz w:val="24"/>
          <w:szCs w:val="24"/>
        </w:rPr>
        <w:t>，</w:t>
      </w:r>
      <w:r w:rsidR="00FF460E" w:rsidRPr="00FF460E">
        <w:rPr>
          <w:rFonts w:ascii="仿宋" w:eastAsia="仿宋" w:hAnsi="仿宋" w:hint="eastAsia"/>
          <w:sz w:val="24"/>
          <w:szCs w:val="24"/>
        </w:rPr>
        <w:t>企业通过</w:t>
      </w:r>
      <w:proofErr w:type="gramStart"/>
      <w:r w:rsidR="00FF460E" w:rsidRPr="00FF460E">
        <w:rPr>
          <w:rFonts w:ascii="仿宋" w:eastAsia="仿宋" w:hAnsi="仿宋" w:hint="eastAsia"/>
          <w:sz w:val="24"/>
          <w:szCs w:val="24"/>
        </w:rPr>
        <w:t>零碳改造</w:t>
      </w:r>
      <w:proofErr w:type="gramEnd"/>
      <w:r w:rsidR="00FF460E" w:rsidRPr="00FF460E">
        <w:rPr>
          <w:rFonts w:ascii="仿宋" w:eastAsia="仿宋" w:hAnsi="仿宋" w:hint="eastAsia"/>
          <w:sz w:val="24"/>
          <w:szCs w:val="24"/>
        </w:rPr>
        <w:t>实现实际碳排放量低于核定配额时，结余部分可在</w:t>
      </w:r>
      <w:proofErr w:type="gramStart"/>
      <w:r w:rsidR="00FF460E" w:rsidRPr="00FF460E">
        <w:rPr>
          <w:rFonts w:ascii="仿宋" w:eastAsia="仿宋" w:hAnsi="仿宋" w:hint="eastAsia"/>
          <w:sz w:val="24"/>
          <w:szCs w:val="24"/>
        </w:rPr>
        <w:t>碳市场</w:t>
      </w:r>
      <w:proofErr w:type="gramEnd"/>
      <w:r w:rsidR="00FF460E" w:rsidRPr="00FF460E">
        <w:rPr>
          <w:rFonts w:ascii="仿宋" w:eastAsia="仿宋" w:hAnsi="仿宋" w:hint="eastAsia"/>
          <w:sz w:val="24"/>
          <w:szCs w:val="24"/>
        </w:rPr>
        <w:t>出售获利</w:t>
      </w:r>
      <w:r w:rsidR="00FF460E">
        <w:rPr>
          <w:rFonts w:ascii="仿宋" w:eastAsia="仿宋" w:hAnsi="仿宋" w:hint="eastAsia"/>
          <w:sz w:val="24"/>
          <w:szCs w:val="24"/>
        </w:rPr>
        <w:t>。</w:t>
      </w:r>
    </w:p>
    <w:p w14:paraId="7D4B3306" w14:textId="353B1870" w:rsidR="00C942B1" w:rsidRPr="00C942B1" w:rsidRDefault="00F94491" w:rsidP="00587DB9">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（四）</w:t>
      </w:r>
      <w:r w:rsidR="00177A34">
        <w:rPr>
          <w:rFonts w:ascii="仿宋" w:eastAsia="仿宋" w:hAnsi="仿宋" w:hint="eastAsia"/>
          <w:sz w:val="24"/>
          <w:szCs w:val="24"/>
        </w:rPr>
        <w:t>投资-建设-运营-资产证券化</w:t>
      </w:r>
      <w:r w:rsidR="00C942B1" w:rsidRPr="00C942B1">
        <w:rPr>
          <w:rFonts w:ascii="仿宋" w:eastAsia="仿宋" w:hAnsi="仿宋" w:hint="eastAsia"/>
          <w:sz w:val="24"/>
          <w:szCs w:val="24"/>
        </w:rPr>
        <w:t>，实现资本良性循环</w:t>
      </w:r>
    </w:p>
    <w:p w14:paraId="28B7B645" w14:textId="2D2EB450" w:rsidR="008C1E0E" w:rsidRDefault="00453B6A" w:rsidP="00453B6A">
      <w:pPr>
        <w:spacing w:line="400" w:lineRule="exact"/>
        <w:ind w:firstLineChars="200" w:firstLine="480"/>
        <w:rPr>
          <w:rFonts w:ascii="仿宋" w:eastAsia="仿宋" w:hAnsi="仿宋"/>
          <w:sz w:val="24"/>
          <w:szCs w:val="24"/>
        </w:rPr>
      </w:pPr>
      <w:r>
        <w:rPr>
          <w:rFonts w:ascii="仿宋" w:eastAsia="仿宋" w:hAnsi="仿宋" w:hint="eastAsia"/>
          <w:sz w:val="24"/>
          <w:szCs w:val="24"/>
        </w:rPr>
        <w:t>针对</w:t>
      </w:r>
      <w:r w:rsidRPr="00453B6A">
        <w:rPr>
          <w:rFonts w:ascii="仿宋" w:eastAsia="仿宋" w:hAnsi="仿宋" w:hint="eastAsia"/>
          <w:sz w:val="24"/>
          <w:szCs w:val="24"/>
        </w:rPr>
        <w:t>园区</w:t>
      </w:r>
      <w:r>
        <w:rPr>
          <w:rFonts w:ascii="仿宋" w:eastAsia="仿宋" w:hAnsi="仿宋" w:hint="eastAsia"/>
          <w:sz w:val="24"/>
          <w:szCs w:val="24"/>
        </w:rPr>
        <w:t>建设</w:t>
      </w:r>
      <w:r w:rsidRPr="00453B6A">
        <w:rPr>
          <w:rFonts w:ascii="仿宋" w:eastAsia="仿宋" w:hAnsi="仿宋" w:hint="eastAsia"/>
          <w:sz w:val="24"/>
          <w:szCs w:val="24"/>
        </w:rPr>
        <w:t>前期投资规模大、资金回收周期长</w:t>
      </w:r>
      <w:r>
        <w:rPr>
          <w:rFonts w:ascii="仿宋" w:eastAsia="仿宋" w:hAnsi="仿宋" w:hint="eastAsia"/>
          <w:sz w:val="24"/>
          <w:szCs w:val="24"/>
        </w:rPr>
        <w:t>的行业</w:t>
      </w:r>
      <w:r w:rsidRPr="00453B6A">
        <w:rPr>
          <w:rFonts w:ascii="仿宋" w:eastAsia="仿宋" w:hAnsi="仿宋" w:hint="eastAsia"/>
          <w:sz w:val="24"/>
          <w:szCs w:val="24"/>
        </w:rPr>
        <w:t>痛点，</w:t>
      </w:r>
      <w:proofErr w:type="gramStart"/>
      <w:r>
        <w:rPr>
          <w:rFonts w:ascii="仿宋" w:eastAsia="仿宋" w:hAnsi="仿宋" w:hint="eastAsia"/>
          <w:sz w:val="24"/>
          <w:szCs w:val="24"/>
        </w:rPr>
        <w:t>零碳园区</w:t>
      </w:r>
      <w:proofErr w:type="gramEnd"/>
      <w:r>
        <w:rPr>
          <w:rFonts w:ascii="仿宋" w:eastAsia="仿宋" w:hAnsi="仿宋" w:hint="eastAsia"/>
          <w:sz w:val="24"/>
          <w:szCs w:val="24"/>
        </w:rPr>
        <w:t>通过</w:t>
      </w:r>
      <w:r w:rsidRPr="00453B6A">
        <w:rPr>
          <w:rFonts w:ascii="仿宋" w:eastAsia="仿宋" w:hAnsi="仿宋" w:hint="eastAsia"/>
          <w:sz w:val="24"/>
          <w:szCs w:val="24"/>
        </w:rPr>
        <w:t>“投资</w:t>
      </w:r>
      <w:r w:rsidR="00DA46E8">
        <w:rPr>
          <w:rFonts w:ascii="仿宋" w:eastAsia="仿宋" w:hAnsi="仿宋" w:hint="eastAsia"/>
          <w:sz w:val="24"/>
          <w:szCs w:val="24"/>
        </w:rPr>
        <w:t>-</w:t>
      </w:r>
      <w:r w:rsidRPr="00453B6A">
        <w:rPr>
          <w:rFonts w:ascii="仿宋" w:eastAsia="仿宋" w:hAnsi="仿宋" w:hint="eastAsia"/>
          <w:sz w:val="24"/>
          <w:szCs w:val="24"/>
        </w:rPr>
        <w:t>建设</w:t>
      </w:r>
      <w:r w:rsidR="00DA46E8">
        <w:rPr>
          <w:rFonts w:ascii="仿宋" w:eastAsia="仿宋" w:hAnsi="仿宋" w:hint="eastAsia"/>
          <w:sz w:val="24"/>
          <w:szCs w:val="24"/>
        </w:rPr>
        <w:t>-</w:t>
      </w:r>
      <w:r w:rsidRPr="00453B6A">
        <w:rPr>
          <w:rFonts w:ascii="仿宋" w:eastAsia="仿宋" w:hAnsi="仿宋" w:hint="eastAsia"/>
          <w:sz w:val="24"/>
          <w:szCs w:val="24"/>
        </w:rPr>
        <w:t>运营</w:t>
      </w:r>
      <w:r w:rsidR="00DA46E8">
        <w:rPr>
          <w:rFonts w:ascii="仿宋" w:eastAsia="仿宋" w:hAnsi="仿宋" w:hint="eastAsia"/>
          <w:sz w:val="24"/>
          <w:szCs w:val="24"/>
        </w:rPr>
        <w:t>-</w:t>
      </w:r>
      <w:r w:rsidRPr="00453B6A">
        <w:rPr>
          <w:rFonts w:ascii="仿宋" w:eastAsia="仿宋" w:hAnsi="仿宋" w:hint="eastAsia"/>
          <w:sz w:val="24"/>
          <w:szCs w:val="24"/>
        </w:rPr>
        <w:t>REITs退出”的模式，有效破解了这一难题，实现了资本的良性循环与园区的规模化发展。</w:t>
      </w:r>
    </w:p>
    <w:p w14:paraId="6346A565" w14:textId="33D25BEA" w:rsidR="00C942B1" w:rsidRPr="00C942B1" w:rsidRDefault="00453B6A" w:rsidP="00453B6A">
      <w:pPr>
        <w:spacing w:line="400" w:lineRule="exact"/>
        <w:ind w:firstLineChars="200" w:firstLine="480"/>
        <w:rPr>
          <w:rFonts w:ascii="仿宋" w:eastAsia="仿宋" w:hAnsi="仿宋"/>
          <w:sz w:val="24"/>
          <w:szCs w:val="24"/>
        </w:rPr>
      </w:pPr>
      <w:r w:rsidRPr="00453B6A">
        <w:rPr>
          <w:rFonts w:ascii="仿宋" w:eastAsia="仿宋" w:hAnsi="仿宋" w:hint="eastAsia"/>
          <w:sz w:val="24"/>
          <w:szCs w:val="24"/>
        </w:rPr>
        <w:t>在投资阶段，</w:t>
      </w:r>
      <w:proofErr w:type="gramStart"/>
      <w:r>
        <w:rPr>
          <w:rFonts w:ascii="仿宋" w:eastAsia="仿宋" w:hAnsi="仿宋" w:hint="eastAsia"/>
          <w:sz w:val="24"/>
          <w:szCs w:val="24"/>
        </w:rPr>
        <w:t>零碳</w:t>
      </w:r>
      <w:r w:rsidRPr="00453B6A">
        <w:rPr>
          <w:rFonts w:ascii="仿宋" w:eastAsia="仿宋" w:hAnsi="仿宋" w:hint="eastAsia"/>
          <w:sz w:val="24"/>
          <w:szCs w:val="24"/>
        </w:rPr>
        <w:t>园区</w:t>
      </w:r>
      <w:proofErr w:type="gramEnd"/>
      <w:r w:rsidR="00C3484E">
        <w:rPr>
          <w:rFonts w:ascii="仿宋" w:eastAsia="仿宋" w:hAnsi="仿宋" w:hint="eastAsia"/>
          <w:sz w:val="24"/>
          <w:szCs w:val="24"/>
        </w:rPr>
        <w:t>可</w:t>
      </w:r>
      <w:r w:rsidRPr="00453B6A">
        <w:rPr>
          <w:rFonts w:ascii="仿宋" w:eastAsia="仿宋" w:hAnsi="仿宋" w:hint="eastAsia"/>
          <w:sz w:val="24"/>
          <w:szCs w:val="24"/>
        </w:rPr>
        <w:t>通过</w:t>
      </w:r>
      <w:r w:rsidR="00FF6854">
        <w:rPr>
          <w:rFonts w:ascii="仿宋" w:eastAsia="仿宋" w:hAnsi="仿宋" w:hint="eastAsia"/>
          <w:sz w:val="24"/>
          <w:szCs w:val="24"/>
        </w:rPr>
        <w:t>利用</w:t>
      </w:r>
      <w:r w:rsidRPr="00453B6A">
        <w:rPr>
          <w:rFonts w:ascii="仿宋" w:eastAsia="仿宋" w:hAnsi="仿宋" w:hint="eastAsia"/>
          <w:sz w:val="24"/>
          <w:szCs w:val="24"/>
        </w:rPr>
        <w:t>绿色信贷、政府专项债券、产业基金</w:t>
      </w:r>
      <w:r w:rsidR="00DA549B">
        <w:rPr>
          <w:rFonts w:ascii="仿宋" w:eastAsia="仿宋" w:hAnsi="仿宋" w:hint="eastAsia"/>
          <w:sz w:val="24"/>
          <w:szCs w:val="24"/>
        </w:rPr>
        <w:t>、碳金融工具</w:t>
      </w:r>
      <w:r w:rsidR="00FF6854">
        <w:rPr>
          <w:rFonts w:ascii="仿宋" w:eastAsia="仿宋" w:hAnsi="仿宋" w:hint="eastAsia"/>
          <w:sz w:val="24"/>
          <w:szCs w:val="24"/>
        </w:rPr>
        <w:t>、国家和地方政策补贴</w:t>
      </w:r>
      <w:r w:rsidRPr="00453B6A">
        <w:rPr>
          <w:rFonts w:ascii="仿宋" w:eastAsia="仿宋" w:hAnsi="仿宋" w:hint="eastAsia"/>
          <w:sz w:val="24"/>
          <w:szCs w:val="24"/>
        </w:rPr>
        <w:t>等渠道，</w:t>
      </w:r>
      <w:proofErr w:type="gramStart"/>
      <w:r w:rsidR="00DA549B">
        <w:rPr>
          <w:rFonts w:ascii="仿宋" w:eastAsia="仿宋" w:hAnsi="仿宋" w:hint="eastAsia"/>
          <w:sz w:val="24"/>
          <w:szCs w:val="24"/>
        </w:rPr>
        <w:t>降低零碳园区</w:t>
      </w:r>
      <w:proofErr w:type="gramEnd"/>
      <w:r w:rsidR="00DA549B">
        <w:rPr>
          <w:rFonts w:ascii="仿宋" w:eastAsia="仿宋" w:hAnsi="仿宋" w:hint="eastAsia"/>
          <w:sz w:val="24"/>
          <w:szCs w:val="24"/>
        </w:rPr>
        <w:t>建设的初始投资成本，吸引社会资本参与。</w:t>
      </w:r>
      <w:proofErr w:type="gramStart"/>
      <w:r w:rsidR="005A185C" w:rsidRPr="005A185C">
        <w:rPr>
          <w:rFonts w:ascii="仿宋" w:eastAsia="仿宋" w:hAnsi="仿宋" w:hint="eastAsia"/>
          <w:sz w:val="24"/>
          <w:szCs w:val="24"/>
        </w:rPr>
        <w:t>发改环资规</w:t>
      </w:r>
      <w:proofErr w:type="gramEnd"/>
      <w:r w:rsidR="005A185C" w:rsidRPr="005A185C">
        <w:rPr>
          <w:rFonts w:ascii="仿宋" w:eastAsia="仿宋" w:hAnsi="仿宋" w:hint="eastAsia"/>
          <w:sz w:val="24"/>
          <w:szCs w:val="24"/>
        </w:rPr>
        <w:t>【2025】1228号</w:t>
      </w:r>
      <w:r w:rsidR="005A185C">
        <w:rPr>
          <w:rFonts w:ascii="仿宋" w:eastAsia="仿宋" w:hAnsi="仿宋" w:hint="eastAsia"/>
          <w:sz w:val="24"/>
          <w:szCs w:val="24"/>
        </w:rPr>
        <w:t>文</w:t>
      </w:r>
      <w:r w:rsidR="000C7DAA">
        <w:rPr>
          <w:rFonts w:ascii="仿宋" w:eastAsia="仿宋" w:hAnsi="仿宋" w:hint="eastAsia"/>
          <w:sz w:val="24"/>
          <w:szCs w:val="24"/>
        </w:rPr>
        <w:t>指出，</w:t>
      </w:r>
      <w:r w:rsidR="000C7DAA" w:rsidRPr="000C7DAA">
        <w:rPr>
          <w:rFonts w:ascii="仿宋" w:eastAsia="仿宋" w:hAnsi="仿宋" w:hint="eastAsia"/>
          <w:sz w:val="24"/>
          <w:szCs w:val="24"/>
        </w:rPr>
        <w:t>重点行业领域</w:t>
      </w:r>
      <w:proofErr w:type="gramStart"/>
      <w:r w:rsidR="000C7DAA" w:rsidRPr="000C7DAA">
        <w:rPr>
          <w:rFonts w:ascii="仿宋" w:eastAsia="仿宋" w:hAnsi="仿宋" w:hint="eastAsia"/>
          <w:sz w:val="24"/>
          <w:szCs w:val="24"/>
        </w:rPr>
        <w:t>节能降碳项目</w:t>
      </w:r>
      <w:proofErr w:type="gramEnd"/>
      <w:r w:rsidR="000C7DAA" w:rsidRPr="000C7DAA">
        <w:rPr>
          <w:rFonts w:ascii="仿宋" w:eastAsia="仿宋" w:hAnsi="仿宋" w:hint="eastAsia"/>
          <w:sz w:val="24"/>
          <w:szCs w:val="24"/>
        </w:rPr>
        <w:t>、煤炭消费清洁替代项目、循环经济</w:t>
      </w:r>
      <w:proofErr w:type="gramStart"/>
      <w:r w:rsidR="000C7DAA" w:rsidRPr="000C7DAA">
        <w:rPr>
          <w:rFonts w:ascii="仿宋" w:eastAsia="仿宋" w:hAnsi="仿宋" w:hint="eastAsia"/>
          <w:sz w:val="24"/>
          <w:szCs w:val="24"/>
        </w:rPr>
        <w:t>助力降碳项目</w:t>
      </w:r>
      <w:proofErr w:type="gramEnd"/>
      <w:r w:rsidR="000C7DAA" w:rsidRPr="000C7DAA">
        <w:rPr>
          <w:rFonts w:ascii="仿宋" w:eastAsia="仿宋" w:hAnsi="仿宋" w:hint="eastAsia"/>
          <w:sz w:val="24"/>
          <w:szCs w:val="24"/>
        </w:rPr>
        <w:t>、低碳</w:t>
      </w:r>
      <w:proofErr w:type="gramStart"/>
      <w:r w:rsidR="000C7DAA" w:rsidRPr="000C7DAA">
        <w:rPr>
          <w:rFonts w:ascii="仿宋" w:eastAsia="仿宋" w:hAnsi="仿宋" w:hint="eastAsia"/>
          <w:sz w:val="24"/>
          <w:szCs w:val="24"/>
        </w:rPr>
        <w:t>零碳负碳</w:t>
      </w:r>
      <w:proofErr w:type="gramEnd"/>
      <w:r w:rsidR="000C7DAA" w:rsidRPr="000C7DAA">
        <w:rPr>
          <w:rFonts w:ascii="仿宋" w:eastAsia="仿宋" w:hAnsi="仿宋" w:hint="eastAsia"/>
          <w:sz w:val="24"/>
          <w:szCs w:val="24"/>
        </w:rPr>
        <w:t>示范项目等</w:t>
      </w:r>
      <w:r w:rsidR="000C7DAA" w:rsidRPr="000C7DAA">
        <w:rPr>
          <w:rFonts w:ascii="仿宋" w:eastAsia="仿宋" w:hAnsi="仿宋" w:hint="eastAsia"/>
          <w:sz w:val="24"/>
          <w:szCs w:val="24"/>
        </w:rPr>
        <w:lastRenderedPageBreak/>
        <w:t>项目支持比例均为</w:t>
      </w:r>
      <w:proofErr w:type="gramStart"/>
      <w:r w:rsidR="000C7DAA" w:rsidRPr="000C7DAA">
        <w:rPr>
          <w:rFonts w:ascii="仿宋" w:eastAsia="仿宋" w:hAnsi="仿宋" w:hint="eastAsia"/>
          <w:sz w:val="24"/>
          <w:szCs w:val="24"/>
        </w:rPr>
        <w:t>核定总</w:t>
      </w:r>
      <w:proofErr w:type="gramEnd"/>
      <w:r w:rsidR="000C7DAA" w:rsidRPr="000C7DAA">
        <w:rPr>
          <w:rFonts w:ascii="仿宋" w:eastAsia="仿宋" w:hAnsi="仿宋" w:hint="eastAsia"/>
          <w:sz w:val="24"/>
          <w:szCs w:val="24"/>
        </w:rPr>
        <w:t>投资的20%</w:t>
      </w:r>
      <w:r w:rsidR="000C7DAA">
        <w:rPr>
          <w:rFonts w:ascii="仿宋" w:eastAsia="仿宋" w:hAnsi="仿宋" w:hint="eastAsia"/>
          <w:sz w:val="24"/>
          <w:szCs w:val="24"/>
        </w:rPr>
        <w:t>。</w:t>
      </w:r>
      <w:r w:rsidR="00C3484E">
        <w:rPr>
          <w:rFonts w:ascii="仿宋" w:eastAsia="仿宋" w:hAnsi="仿宋" w:hint="eastAsia"/>
          <w:sz w:val="24"/>
          <w:szCs w:val="24"/>
        </w:rPr>
        <w:t>此外，</w:t>
      </w:r>
      <w:r w:rsidR="008148AF">
        <w:rPr>
          <w:rFonts w:ascii="仿宋" w:eastAsia="仿宋" w:hAnsi="仿宋" w:hint="eastAsia"/>
          <w:sz w:val="24"/>
          <w:szCs w:val="24"/>
        </w:rPr>
        <w:t>针对单个园区信用体量有限、融资难度大等问题，长三角、珠三角等地区推动</w:t>
      </w:r>
      <w:proofErr w:type="gramStart"/>
      <w:r w:rsidR="008148AF">
        <w:rPr>
          <w:rFonts w:ascii="仿宋" w:eastAsia="仿宋" w:hAnsi="仿宋" w:hint="eastAsia"/>
          <w:sz w:val="24"/>
          <w:szCs w:val="24"/>
        </w:rPr>
        <w:t>多个零碳</w:t>
      </w:r>
      <w:r w:rsidR="00C3484E" w:rsidRPr="00453B6A">
        <w:rPr>
          <w:rFonts w:ascii="仿宋" w:eastAsia="仿宋" w:hAnsi="仿宋" w:hint="eastAsia"/>
          <w:sz w:val="24"/>
          <w:szCs w:val="24"/>
        </w:rPr>
        <w:t>园区</w:t>
      </w:r>
      <w:proofErr w:type="gramEnd"/>
      <w:r w:rsidR="00C3484E" w:rsidRPr="00453B6A">
        <w:rPr>
          <w:rFonts w:ascii="仿宋" w:eastAsia="仿宋" w:hAnsi="仿宋" w:hint="eastAsia"/>
          <w:sz w:val="24"/>
          <w:szCs w:val="24"/>
        </w:rPr>
        <w:t>联动</w:t>
      </w:r>
      <w:r w:rsidR="008148AF">
        <w:rPr>
          <w:rFonts w:ascii="仿宋" w:eastAsia="仿宋" w:hAnsi="仿宋" w:hint="eastAsia"/>
          <w:sz w:val="24"/>
          <w:szCs w:val="24"/>
        </w:rPr>
        <w:t>发展，打造区域绿色</w:t>
      </w:r>
      <w:r w:rsidR="00C3484E" w:rsidRPr="00453B6A">
        <w:rPr>
          <w:rFonts w:ascii="仿宋" w:eastAsia="仿宋" w:hAnsi="仿宋" w:hint="eastAsia"/>
          <w:sz w:val="24"/>
          <w:szCs w:val="24"/>
        </w:rPr>
        <w:t>产业集群</w:t>
      </w:r>
      <w:r w:rsidR="008148AF">
        <w:rPr>
          <w:rFonts w:ascii="仿宋" w:eastAsia="仿宋" w:hAnsi="仿宋" w:hint="eastAsia"/>
          <w:sz w:val="24"/>
          <w:szCs w:val="24"/>
        </w:rPr>
        <w:t>，以集群整体信用为依托申请信贷，</w:t>
      </w:r>
      <w:r w:rsidR="004D3F48">
        <w:rPr>
          <w:rFonts w:ascii="仿宋" w:eastAsia="仿宋" w:hAnsi="仿宋" w:hint="eastAsia"/>
          <w:sz w:val="24"/>
          <w:szCs w:val="24"/>
        </w:rPr>
        <w:t>可进一步降低资金成本，缓解</w:t>
      </w:r>
      <w:r w:rsidR="00C3484E" w:rsidRPr="00453B6A">
        <w:rPr>
          <w:rFonts w:ascii="仿宋" w:eastAsia="仿宋" w:hAnsi="仿宋" w:hint="eastAsia"/>
          <w:sz w:val="24"/>
          <w:szCs w:val="24"/>
        </w:rPr>
        <w:t>资金压力</w:t>
      </w:r>
      <w:r w:rsidR="00861C50">
        <w:rPr>
          <w:rFonts w:ascii="仿宋" w:eastAsia="仿宋" w:hAnsi="仿宋" w:hint="eastAsia"/>
          <w:sz w:val="24"/>
          <w:szCs w:val="24"/>
        </w:rPr>
        <w:t>。</w:t>
      </w:r>
      <w:r w:rsidRPr="00453B6A">
        <w:rPr>
          <w:rFonts w:ascii="仿宋" w:eastAsia="仿宋" w:hAnsi="仿宋" w:hint="eastAsia"/>
          <w:sz w:val="24"/>
          <w:szCs w:val="24"/>
        </w:rPr>
        <w:t>建设阶段，</w:t>
      </w:r>
      <w:proofErr w:type="gramStart"/>
      <w:r>
        <w:rPr>
          <w:rFonts w:ascii="仿宋" w:eastAsia="仿宋" w:hAnsi="仿宋" w:hint="eastAsia"/>
          <w:sz w:val="24"/>
          <w:szCs w:val="24"/>
        </w:rPr>
        <w:t>零碳</w:t>
      </w:r>
      <w:r w:rsidR="00F94491">
        <w:rPr>
          <w:rFonts w:ascii="仿宋" w:eastAsia="仿宋" w:hAnsi="仿宋" w:hint="eastAsia"/>
          <w:sz w:val="24"/>
          <w:szCs w:val="24"/>
        </w:rPr>
        <w:t>园区</w:t>
      </w:r>
      <w:proofErr w:type="gramEnd"/>
      <w:r w:rsidR="00F94491">
        <w:rPr>
          <w:rFonts w:ascii="仿宋" w:eastAsia="仿宋" w:hAnsi="仿宋" w:hint="eastAsia"/>
          <w:sz w:val="24"/>
          <w:szCs w:val="24"/>
        </w:rPr>
        <w:t>坚持为运营而建</w:t>
      </w:r>
      <w:r w:rsidRPr="00453B6A">
        <w:rPr>
          <w:rFonts w:ascii="仿宋" w:eastAsia="仿宋" w:hAnsi="仿宋" w:hint="eastAsia"/>
          <w:sz w:val="24"/>
          <w:szCs w:val="24"/>
        </w:rPr>
        <w:t>的核心原则，将后期运营需求与</w:t>
      </w:r>
      <w:proofErr w:type="gramStart"/>
      <w:r w:rsidRPr="00453B6A">
        <w:rPr>
          <w:rFonts w:ascii="仿宋" w:eastAsia="仿宋" w:hAnsi="仿宋" w:hint="eastAsia"/>
          <w:sz w:val="24"/>
          <w:szCs w:val="24"/>
        </w:rPr>
        <w:t>碳资产</w:t>
      </w:r>
      <w:proofErr w:type="gramEnd"/>
      <w:r w:rsidRPr="00453B6A">
        <w:rPr>
          <w:rFonts w:ascii="仿宋" w:eastAsia="仿宋" w:hAnsi="仿宋" w:hint="eastAsia"/>
          <w:sz w:val="24"/>
          <w:szCs w:val="24"/>
        </w:rPr>
        <w:t>开发诉求融入建设全过程，重点打造绿色建筑、智能微电网、碳监测平台等核心资产，为后续运营与收益创造奠定基础</w:t>
      </w:r>
      <w:r w:rsidR="00861C50">
        <w:rPr>
          <w:rFonts w:ascii="仿宋" w:eastAsia="仿宋" w:hAnsi="仿宋" w:hint="eastAsia"/>
          <w:sz w:val="24"/>
          <w:szCs w:val="24"/>
        </w:rPr>
        <w:t>。</w:t>
      </w:r>
      <w:r w:rsidRPr="00453B6A">
        <w:rPr>
          <w:rFonts w:ascii="仿宋" w:eastAsia="仿宋" w:hAnsi="仿宋" w:hint="eastAsia"/>
          <w:sz w:val="24"/>
          <w:szCs w:val="24"/>
        </w:rPr>
        <w:t>运营阶段，通过基础服务、增值服务、</w:t>
      </w:r>
      <w:proofErr w:type="gramStart"/>
      <w:r w:rsidRPr="00453B6A">
        <w:rPr>
          <w:rFonts w:ascii="仿宋" w:eastAsia="仿宋" w:hAnsi="仿宋" w:hint="eastAsia"/>
          <w:sz w:val="24"/>
          <w:szCs w:val="24"/>
        </w:rPr>
        <w:t>碳资产</w:t>
      </w:r>
      <w:proofErr w:type="gramEnd"/>
      <w:r w:rsidRPr="00453B6A">
        <w:rPr>
          <w:rFonts w:ascii="仿宋" w:eastAsia="仿宋" w:hAnsi="仿宋" w:hint="eastAsia"/>
          <w:sz w:val="24"/>
          <w:szCs w:val="24"/>
        </w:rPr>
        <w:t>运营等多业务协同发力，培育租金、能源服务费、</w:t>
      </w:r>
      <w:proofErr w:type="gramStart"/>
      <w:r w:rsidRPr="00453B6A">
        <w:rPr>
          <w:rFonts w:ascii="仿宋" w:eastAsia="仿宋" w:hAnsi="仿宋" w:hint="eastAsia"/>
          <w:sz w:val="24"/>
          <w:szCs w:val="24"/>
        </w:rPr>
        <w:t>碳资产</w:t>
      </w:r>
      <w:proofErr w:type="gramEnd"/>
      <w:r w:rsidRPr="00453B6A">
        <w:rPr>
          <w:rFonts w:ascii="仿宋" w:eastAsia="仿宋" w:hAnsi="仿宋" w:hint="eastAsia"/>
          <w:sz w:val="24"/>
          <w:szCs w:val="24"/>
        </w:rPr>
        <w:t>收益等稳定的现金流，为资本退出提供保障</w:t>
      </w:r>
      <w:r w:rsidR="00861C50">
        <w:rPr>
          <w:rFonts w:ascii="仿宋" w:eastAsia="仿宋" w:hAnsi="仿宋" w:hint="eastAsia"/>
          <w:sz w:val="24"/>
          <w:szCs w:val="24"/>
        </w:rPr>
        <w:t>。</w:t>
      </w:r>
      <w:r w:rsidRPr="00453B6A">
        <w:rPr>
          <w:rFonts w:ascii="仿宋" w:eastAsia="仿宋" w:hAnsi="仿宋" w:hint="eastAsia"/>
          <w:sz w:val="24"/>
          <w:szCs w:val="24"/>
        </w:rPr>
        <w:t>退出阶段，将产权清晰、现金</w:t>
      </w:r>
      <w:proofErr w:type="gramStart"/>
      <w:r w:rsidRPr="00453B6A">
        <w:rPr>
          <w:rFonts w:ascii="仿宋" w:eastAsia="仿宋" w:hAnsi="仿宋" w:hint="eastAsia"/>
          <w:sz w:val="24"/>
          <w:szCs w:val="24"/>
        </w:rPr>
        <w:t>流稳定</w:t>
      </w:r>
      <w:proofErr w:type="gramEnd"/>
      <w:r w:rsidRPr="00453B6A">
        <w:rPr>
          <w:rFonts w:ascii="仿宋" w:eastAsia="仿宋" w:hAnsi="仿宋" w:hint="eastAsia"/>
          <w:sz w:val="24"/>
          <w:szCs w:val="24"/>
        </w:rPr>
        <w:t>的经营性资产如光伏电站、智慧能源平台等打包发行REITs，实现资本顺利退出，回收的资金可再次投入新</w:t>
      </w:r>
      <w:proofErr w:type="gramStart"/>
      <w:r w:rsidRPr="00453B6A">
        <w:rPr>
          <w:rFonts w:ascii="仿宋" w:eastAsia="仿宋" w:hAnsi="仿宋" w:hint="eastAsia"/>
          <w:sz w:val="24"/>
          <w:szCs w:val="24"/>
        </w:rPr>
        <w:t>的零碳园区</w:t>
      </w:r>
      <w:proofErr w:type="gramEnd"/>
      <w:r w:rsidRPr="00453B6A">
        <w:rPr>
          <w:rFonts w:ascii="仿宋" w:eastAsia="仿宋" w:hAnsi="仿宋" w:hint="eastAsia"/>
          <w:sz w:val="24"/>
          <w:szCs w:val="24"/>
        </w:rPr>
        <w:t>项目，实现园区的轻资产、规模化扩张。</w:t>
      </w:r>
      <w:r w:rsidR="002D4A4D" w:rsidRPr="002D4A4D">
        <w:rPr>
          <w:rFonts w:ascii="仿宋" w:eastAsia="仿宋" w:hAnsi="仿宋" w:hint="eastAsia"/>
          <w:sz w:val="24"/>
          <w:szCs w:val="24"/>
        </w:rPr>
        <w:t>太保资产—天合富家碳中和绿色乡村振兴机构间REITs</w:t>
      </w:r>
      <w:r w:rsidR="002D4A4D">
        <w:rPr>
          <w:rFonts w:ascii="仿宋" w:eastAsia="仿宋" w:hAnsi="仿宋" w:hint="eastAsia"/>
          <w:sz w:val="24"/>
          <w:szCs w:val="24"/>
        </w:rPr>
        <w:t>以</w:t>
      </w:r>
      <w:r w:rsidR="002D4A4D" w:rsidRPr="002D4A4D">
        <w:rPr>
          <w:rFonts w:ascii="仿宋" w:eastAsia="仿宋" w:hAnsi="仿宋" w:hint="eastAsia"/>
          <w:sz w:val="24"/>
          <w:szCs w:val="24"/>
        </w:rPr>
        <w:t>覆盖全国10个省份的2.8</w:t>
      </w:r>
      <w:r w:rsidR="002D4A4D">
        <w:rPr>
          <w:rFonts w:ascii="仿宋" w:eastAsia="仿宋" w:hAnsi="仿宋" w:hint="eastAsia"/>
          <w:sz w:val="24"/>
          <w:szCs w:val="24"/>
        </w:rPr>
        <w:t>万余个户用及工商业分布式光伏电站的并网发电收益为底层资产</w:t>
      </w:r>
      <w:r w:rsidR="002D4A4D" w:rsidRPr="002D4A4D">
        <w:rPr>
          <w:rFonts w:ascii="仿宋" w:eastAsia="仿宋" w:hAnsi="仿宋" w:hint="eastAsia"/>
          <w:sz w:val="24"/>
          <w:szCs w:val="24"/>
        </w:rPr>
        <w:t>，实现</w:t>
      </w:r>
      <w:proofErr w:type="gramStart"/>
      <w:r w:rsidR="002D4A4D" w:rsidRPr="002D4A4D">
        <w:rPr>
          <w:rFonts w:ascii="仿宋" w:eastAsia="仿宋" w:hAnsi="仿宋" w:hint="eastAsia"/>
          <w:sz w:val="24"/>
          <w:szCs w:val="24"/>
        </w:rPr>
        <w:t>存量光伏资产</w:t>
      </w:r>
      <w:proofErr w:type="gramEnd"/>
      <w:r w:rsidR="002D4A4D" w:rsidRPr="002D4A4D">
        <w:rPr>
          <w:rFonts w:ascii="仿宋" w:eastAsia="仿宋" w:hAnsi="仿宋" w:hint="eastAsia"/>
          <w:sz w:val="24"/>
          <w:szCs w:val="24"/>
        </w:rPr>
        <w:t>证券化退出</w:t>
      </w:r>
      <w:r w:rsidR="00C81224">
        <w:rPr>
          <w:rFonts w:ascii="仿宋" w:eastAsia="仿宋" w:hAnsi="仿宋" w:hint="eastAsia"/>
          <w:sz w:val="24"/>
          <w:szCs w:val="24"/>
        </w:rPr>
        <w:t>，</w:t>
      </w:r>
      <w:proofErr w:type="gramStart"/>
      <w:r w:rsidR="002D4A4D" w:rsidRPr="002D4A4D">
        <w:rPr>
          <w:rFonts w:ascii="仿宋" w:eastAsia="仿宋" w:hAnsi="仿宋" w:hint="eastAsia"/>
          <w:sz w:val="24"/>
          <w:szCs w:val="24"/>
        </w:rPr>
        <w:t>为零碳园区</w:t>
      </w:r>
      <w:proofErr w:type="gramEnd"/>
      <w:r w:rsidR="00C81224">
        <w:rPr>
          <w:rFonts w:ascii="仿宋" w:eastAsia="仿宋" w:hAnsi="仿宋" w:hint="eastAsia"/>
          <w:sz w:val="24"/>
          <w:szCs w:val="24"/>
        </w:rPr>
        <w:t>实现轻资产规模化发展提供了可复制的</w:t>
      </w:r>
      <w:r w:rsidR="002D4A4D" w:rsidRPr="002D4A4D">
        <w:rPr>
          <w:rFonts w:ascii="仿宋" w:eastAsia="仿宋" w:hAnsi="仿宋" w:hint="eastAsia"/>
          <w:sz w:val="24"/>
          <w:szCs w:val="24"/>
        </w:rPr>
        <w:t>模式。</w:t>
      </w:r>
    </w:p>
    <w:p w14:paraId="28440DAD" w14:textId="6F0292A7" w:rsidR="00C942B1" w:rsidRPr="00C942B1" w:rsidRDefault="00C942B1" w:rsidP="00C942B1">
      <w:pPr>
        <w:spacing w:beforeLines="50" w:before="156" w:afterLines="50" w:after="156" w:line="400" w:lineRule="exact"/>
        <w:ind w:firstLineChars="200" w:firstLine="562"/>
        <w:outlineLvl w:val="0"/>
        <w:rPr>
          <w:rFonts w:ascii="仿宋" w:eastAsia="仿宋" w:hAnsi="仿宋"/>
          <w:b/>
          <w:bCs/>
          <w:sz w:val="28"/>
          <w:szCs w:val="28"/>
        </w:rPr>
      </w:pPr>
      <w:r w:rsidRPr="00C942B1">
        <w:rPr>
          <w:rFonts w:ascii="仿宋" w:eastAsia="仿宋" w:hAnsi="仿宋" w:hint="eastAsia"/>
          <w:b/>
          <w:bCs/>
          <w:sz w:val="28"/>
          <w:szCs w:val="28"/>
        </w:rPr>
        <w:t>四、零碳园区对园区</w:t>
      </w:r>
      <w:r w:rsidR="003C1A80">
        <w:rPr>
          <w:rFonts w:ascii="仿宋" w:eastAsia="仿宋" w:hAnsi="仿宋" w:hint="eastAsia"/>
          <w:b/>
          <w:bCs/>
          <w:sz w:val="28"/>
          <w:szCs w:val="28"/>
        </w:rPr>
        <w:t>运营商</w:t>
      </w:r>
      <w:r w:rsidRPr="00C942B1">
        <w:rPr>
          <w:rFonts w:ascii="仿宋" w:eastAsia="仿宋" w:hAnsi="仿宋" w:hint="eastAsia"/>
          <w:b/>
          <w:bCs/>
          <w:sz w:val="28"/>
          <w:szCs w:val="28"/>
        </w:rPr>
        <w:t>的核心启示</w:t>
      </w:r>
    </w:p>
    <w:p w14:paraId="55CD7499" w14:textId="60812BE2" w:rsidR="00C942B1" w:rsidRPr="00C942B1" w:rsidRDefault="00C942B1" w:rsidP="00C942B1">
      <w:pPr>
        <w:spacing w:line="400" w:lineRule="exact"/>
        <w:ind w:firstLineChars="200" w:firstLine="480"/>
        <w:rPr>
          <w:rFonts w:ascii="仿宋" w:eastAsia="仿宋" w:hAnsi="仿宋"/>
          <w:sz w:val="24"/>
          <w:szCs w:val="24"/>
        </w:rPr>
      </w:pPr>
      <w:proofErr w:type="gramStart"/>
      <w:r w:rsidRPr="00C942B1">
        <w:rPr>
          <w:rFonts w:ascii="仿宋" w:eastAsia="仿宋" w:hAnsi="仿宋" w:hint="eastAsia"/>
          <w:sz w:val="24"/>
          <w:szCs w:val="24"/>
        </w:rPr>
        <w:t>首批零碳园区</w:t>
      </w:r>
      <w:proofErr w:type="gramEnd"/>
      <w:r w:rsidRPr="00C942B1">
        <w:rPr>
          <w:rFonts w:ascii="仿宋" w:eastAsia="仿宋" w:hAnsi="仿宋" w:hint="eastAsia"/>
          <w:sz w:val="24"/>
          <w:szCs w:val="24"/>
        </w:rPr>
        <w:t>的实践，为园区</w:t>
      </w:r>
      <w:r w:rsidR="003C1A80">
        <w:rPr>
          <w:rFonts w:ascii="仿宋" w:eastAsia="仿宋" w:hAnsi="仿宋" w:hint="eastAsia"/>
          <w:sz w:val="24"/>
          <w:szCs w:val="24"/>
        </w:rPr>
        <w:t>运营商</w:t>
      </w:r>
      <w:r w:rsidRPr="00C942B1">
        <w:rPr>
          <w:rFonts w:ascii="仿宋" w:eastAsia="仿宋" w:hAnsi="仿宋" w:hint="eastAsia"/>
          <w:sz w:val="24"/>
          <w:szCs w:val="24"/>
        </w:rPr>
        <w:t>提供了清晰的发展导向</w:t>
      </w:r>
      <w:r w:rsidR="000A29A6">
        <w:rPr>
          <w:rFonts w:ascii="仿宋" w:eastAsia="仿宋" w:hAnsi="仿宋" w:hint="eastAsia"/>
          <w:sz w:val="24"/>
          <w:szCs w:val="24"/>
        </w:rPr>
        <w:t>，</w:t>
      </w:r>
      <w:proofErr w:type="gramStart"/>
      <w:r w:rsidR="000A29A6">
        <w:rPr>
          <w:rFonts w:ascii="仿宋" w:eastAsia="仿宋" w:hAnsi="仿宋" w:hint="eastAsia"/>
          <w:sz w:val="24"/>
          <w:szCs w:val="24"/>
        </w:rPr>
        <w:t>即</w:t>
      </w:r>
      <w:r w:rsidRPr="00C942B1">
        <w:rPr>
          <w:rFonts w:ascii="仿宋" w:eastAsia="仿宋" w:hAnsi="仿宋" w:hint="eastAsia"/>
          <w:sz w:val="24"/>
          <w:szCs w:val="24"/>
        </w:rPr>
        <w:t>零碳</w:t>
      </w:r>
      <w:r w:rsidR="000A29A6">
        <w:rPr>
          <w:rFonts w:ascii="仿宋" w:eastAsia="仿宋" w:hAnsi="仿宋" w:hint="eastAsia"/>
          <w:sz w:val="24"/>
          <w:szCs w:val="24"/>
        </w:rPr>
        <w:t>园区</w:t>
      </w:r>
      <w:proofErr w:type="gramEnd"/>
      <w:r w:rsidR="000A29A6">
        <w:rPr>
          <w:rFonts w:ascii="仿宋" w:eastAsia="仿宋" w:hAnsi="仿宋" w:hint="eastAsia"/>
          <w:sz w:val="24"/>
          <w:szCs w:val="24"/>
        </w:rPr>
        <w:t>不是</w:t>
      </w:r>
      <w:r w:rsidRPr="00C942B1">
        <w:rPr>
          <w:rFonts w:ascii="仿宋" w:eastAsia="仿宋" w:hAnsi="仿宋" w:hint="eastAsia"/>
          <w:sz w:val="24"/>
          <w:szCs w:val="24"/>
        </w:rPr>
        <w:t>被动合</w:t>
      </w:r>
      <w:proofErr w:type="gramStart"/>
      <w:r w:rsidRPr="00C942B1">
        <w:rPr>
          <w:rFonts w:ascii="仿宋" w:eastAsia="仿宋" w:hAnsi="仿宋" w:hint="eastAsia"/>
          <w:sz w:val="24"/>
          <w:szCs w:val="24"/>
        </w:rPr>
        <w:t>规</w:t>
      </w:r>
      <w:proofErr w:type="gramEnd"/>
      <w:r w:rsidR="000A29A6">
        <w:rPr>
          <w:rFonts w:ascii="仿宋" w:eastAsia="仿宋" w:hAnsi="仿宋" w:hint="eastAsia"/>
          <w:sz w:val="24"/>
          <w:szCs w:val="24"/>
        </w:rPr>
        <w:t>，而是</w:t>
      </w:r>
      <w:r w:rsidRPr="00C942B1">
        <w:rPr>
          <w:rFonts w:ascii="仿宋" w:eastAsia="仿宋" w:hAnsi="仿宋" w:hint="eastAsia"/>
          <w:sz w:val="24"/>
          <w:szCs w:val="24"/>
        </w:rPr>
        <w:t>主动布局</w:t>
      </w:r>
      <w:r w:rsidR="000A29A6">
        <w:rPr>
          <w:rFonts w:ascii="仿宋" w:eastAsia="仿宋" w:hAnsi="仿宋" w:hint="eastAsia"/>
          <w:sz w:val="24"/>
          <w:szCs w:val="24"/>
        </w:rPr>
        <w:t>的战略机遇，核心是围绕资源整合、模式创新、价值共生</w:t>
      </w:r>
      <w:r w:rsidRPr="00C942B1">
        <w:rPr>
          <w:rFonts w:ascii="仿宋" w:eastAsia="仿宋" w:hAnsi="仿宋" w:hint="eastAsia"/>
          <w:sz w:val="24"/>
          <w:szCs w:val="24"/>
        </w:rPr>
        <w:t>重构发展逻辑。</w:t>
      </w:r>
    </w:p>
    <w:p w14:paraId="45FEE7C0" w14:textId="6504F3CD" w:rsidR="00C942B1" w:rsidRPr="00C942B1" w:rsidRDefault="00F94491" w:rsidP="00C942B1">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（一）</w:t>
      </w:r>
      <w:r w:rsidR="00656033" w:rsidRPr="00656033">
        <w:rPr>
          <w:rFonts w:ascii="仿宋" w:eastAsia="仿宋" w:hAnsi="仿宋" w:hint="eastAsia"/>
          <w:sz w:val="24"/>
          <w:szCs w:val="24"/>
        </w:rPr>
        <w:t>运营能力升级：从建园造区到构建</w:t>
      </w:r>
      <w:proofErr w:type="gramStart"/>
      <w:r w:rsidR="00656033" w:rsidRPr="00656033">
        <w:rPr>
          <w:rFonts w:ascii="仿宋" w:eastAsia="仿宋" w:hAnsi="仿宋" w:hint="eastAsia"/>
          <w:sz w:val="24"/>
          <w:szCs w:val="24"/>
        </w:rPr>
        <w:t>零碳产业</w:t>
      </w:r>
      <w:proofErr w:type="gramEnd"/>
      <w:r w:rsidR="00656033" w:rsidRPr="00656033">
        <w:rPr>
          <w:rFonts w:ascii="仿宋" w:eastAsia="仿宋" w:hAnsi="仿宋" w:hint="eastAsia"/>
          <w:sz w:val="24"/>
          <w:szCs w:val="24"/>
        </w:rPr>
        <w:t>生态</w:t>
      </w:r>
    </w:p>
    <w:p w14:paraId="54E1BCCA" w14:textId="447D1A7C" w:rsidR="00C942B1" w:rsidRPr="00C942B1" w:rsidRDefault="0073656C" w:rsidP="00C942B1">
      <w:pPr>
        <w:spacing w:line="400" w:lineRule="exact"/>
        <w:ind w:firstLineChars="200" w:firstLine="480"/>
        <w:rPr>
          <w:rFonts w:ascii="仿宋" w:eastAsia="仿宋" w:hAnsi="仿宋"/>
          <w:sz w:val="24"/>
          <w:szCs w:val="24"/>
        </w:rPr>
      </w:pPr>
      <w:r w:rsidRPr="0073656C">
        <w:rPr>
          <w:rFonts w:ascii="仿宋" w:eastAsia="仿宋" w:hAnsi="仿宋" w:hint="eastAsia"/>
          <w:sz w:val="24"/>
          <w:szCs w:val="24"/>
        </w:rPr>
        <w:t>对园区</w:t>
      </w:r>
      <w:r w:rsidR="003C1A80">
        <w:rPr>
          <w:rFonts w:ascii="仿宋" w:eastAsia="仿宋" w:hAnsi="仿宋" w:hint="eastAsia"/>
          <w:sz w:val="24"/>
          <w:szCs w:val="24"/>
        </w:rPr>
        <w:t>运营商</w:t>
      </w:r>
      <w:r w:rsidR="00F94491">
        <w:rPr>
          <w:rFonts w:ascii="仿宋" w:eastAsia="仿宋" w:hAnsi="仿宋" w:hint="eastAsia"/>
          <w:sz w:val="24"/>
          <w:szCs w:val="24"/>
        </w:rPr>
        <w:t>而言，</w:t>
      </w:r>
      <w:r w:rsidR="00EF168B">
        <w:rPr>
          <w:rFonts w:ascii="仿宋" w:eastAsia="仿宋" w:hAnsi="仿宋" w:hint="eastAsia"/>
          <w:sz w:val="24"/>
          <w:szCs w:val="24"/>
        </w:rPr>
        <w:t>一是</w:t>
      </w:r>
      <w:r w:rsidRPr="0073656C">
        <w:rPr>
          <w:rFonts w:ascii="仿宋" w:eastAsia="仿宋" w:hAnsi="仿宋" w:hint="eastAsia"/>
          <w:sz w:val="24"/>
          <w:szCs w:val="24"/>
        </w:rPr>
        <w:t>需摒弃同质化竞争，结合区域资源禀赋聚焦细分赛道，打造</w:t>
      </w:r>
      <w:proofErr w:type="gramStart"/>
      <w:r w:rsidRPr="0073656C">
        <w:rPr>
          <w:rFonts w:ascii="仿宋" w:eastAsia="仿宋" w:hAnsi="仿宋" w:hint="eastAsia"/>
          <w:sz w:val="24"/>
          <w:szCs w:val="24"/>
        </w:rPr>
        <w:t>零碳核心</w:t>
      </w:r>
      <w:proofErr w:type="gramEnd"/>
      <w:r w:rsidRPr="0073656C">
        <w:rPr>
          <w:rFonts w:ascii="仿宋" w:eastAsia="仿宋" w:hAnsi="仿宋" w:hint="eastAsia"/>
          <w:sz w:val="24"/>
          <w:szCs w:val="24"/>
        </w:rPr>
        <w:t>IP</w:t>
      </w:r>
      <w:r w:rsidR="00F94491">
        <w:rPr>
          <w:rFonts w:ascii="仿宋" w:eastAsia="仿宋" w:hAnsi="仿宋" w:hint="eastAsia"/>
          <w:sz w:val="24"/>
          <w:szCs w:val="24"/>
        </w:rPr>
        <w:t>，形成</w:t>
      </w:r>
      <w:r w:rsidRPr="0073656C">
        <w:rPr>
          <w:rFonts w:ascii="仿宋" w:eastAsia="仿宋" w:hAnsi="仿宋" w:hint="eastAsia"/>
          <w:sz w:val="24"/>
          <w:szCs w:val="24"/>
        </w:rPr>
        <w:t>一园</w:t>
      </w:r>
      <w:proofErr w:type="gramStart"/>
      <w:r w:rsidRPr="0073656C">
        <w:rPr>
          <w:rFonts w:ascii="仿宋" w:eastAsia="仿宋" w:hAnsi="仿宋" w:hint="eastAsia"/>
          <w:sz w:val="24"/>
          <w:szCs w:val="24"/>
        </w:rPr>
        <w:t>一</w:t>
      </w:r>
      <w:proofErr w:type="gramEnd"/>
      <w:r w:rsidR="00F94491">
        <w:rPr>
          <w:rFonts w:ascii="仿宋" w:eastAsia="仿宋" w:hAnsi="仿宋" w:hint="eastAsia"/>
          <w:sz w:val="24"/>
          <w:szCs w:val="24"/>
        </w:rPr>
        <w:t>特色</w:t>
      </w:r>
      <w:r w:rsidRPr="0073656C">
        <w:rPr>
          <w:rFonts w:ascii="仿宋" w:eastAsia="仿宋" w:hAnsi="仿宋" w:hint="eastAsia"/>
          <w:sz w:val="24"/>
          <w:szCs w:val="24"/>
        </w:rPr>
        <w:t>，</w:t>
      </w:r>
      <w:r w:rsidR="00EF168B">
        <w:rPr>
          <w:rFonts w:ascii="仿宋" w:eastAsia="仿宋" w:hAnsi="仿宋" w:hint="eastAsia"/>
          <w:sz w:val="24"/>
          <w:szCs w:val="24"/>
        </w:rPr>
        <w:t>实现产业</w:t>
      </w:r>
      <w:proofErr w:type="gramStart"/>
      <w:r w:rsidR="00EF168B">
        <w:rPr>
          <w:rFonts w:ascii="仿宋" w:eastAsia="仿宋" w:hAnsi="仿宋" w:hint="eastAsia"/>
          <w:sz w:val="24"/>
          <w:szCs w:val="24"/>
        </w:rPr>
        <w:t>与零碳深度</w:t>
      </w:r>
      <w:proofErr w:type="gramEnd"/>
      <w:r w:rsidR="00EF168B">
        <w:rPr>
          <w:rFonts w:ascii="仿宋" w:eastAsia="仿宋" w:hAnsi="仿宋" w:hint="eastAsia"/>
          <w:sz w:val="24"/>
          <w:szCs w:val="24"/>
        </w:rPr>
        <w:t>绑定。二是</w:t>
      </w:r>
      <w:r w:rsidR="003C1A80">
        <w:rPr>
          <w:rFonts w:ascii="仿宋" w:eastAsia="仿宋" w:hAnsi="仿宋" w:hint="eastAsia"/>
          <w:sz w:val="24"/>
          <w:szCs w:val="24"/>
        </w:rPr>
        <w:t>可</w:t>
      </w:r>
      <w:r w:rsidR="00F94491">
        <w:rPr>
          <w:rFonts w:ascii="仿宋" w:eastAsia="仿宋" w:hAnsi="仿宋" w:hint="eastAsia"/>
          <w:sz w:val="24"/>
          <w:szCs w:val="24"/>
        </w:rPr>
        <w:t>联动多方共建，采用</w:t>
      </w:r>
      <w:r w:rsidRPr="0073656C">
        <w:rPr>
          <w:rFonts w:ascii="仿宋" w:eastAsia="仿宋" w:hAnsi="仿宋" w:hint="eastAsia"/>
          <w:sz w:val="24"/>
          <w:szCs w:val="24"/>
        </w:rPr>
        <w:t>政府引导+企业主导+</w:t>
      </w:r>
      <w:r w:rsidR="00F94491">
        <w:rPr>
          <w:rFonts w:ascii="仿宋" w:eastAsia="仿宋" w:hAnsi="仿宋" w:hint="eastAsia"/>
          <w:sz w:val="24"/>
          <w:szCs w:val="24"/>
        </w:rPr>
        <w:t>能源服务商参与</w:t>
      </w:r>
      <w:r w:rsidRPr="0073656C">
        <w:rPr>
          <w:rFonts w:ascii="仿宋" w:eastAsia="仿宋" w:hAnsi="仿宋" w:hint="eastAsia"/>
          <w:sz w:val="24"/>
          <w:szCs w:val="24"/>
        </w:rPr>
        <w:t>模式，引入新能源企业投资建设风光储项目，通过</w:t>
      </w:r>
      <w:r w:rsidR="00EF168B">
        <w:rPr>
          <w:rFonts w:ascii="仿宋" w:eastAsia="仿宋" w:hAnsi="仿宋" w:hint="eastAsia"/>
          <w:sz w:val="24"/>
          <w:szCs w:val="24"/>
        </w:rPr>
        <w:t>合同能源管理降低自身投入，对接科研机构搭建中试平台强化技术支撑。三是</w:t>
      </w:r>
      <w:r w:rsidRPr="0073656C">
        <w:rPr>
          <w:rFonts w:ascii="仿宋" w:eastAsia="仿宋" w:hAnsi="仿宋" w:hint="eastAsia"/>
          <w:sz w:val="24"/>
          <w:szCs w:val="24"/>
        </w:rPr>
        <w:t>要培育复合型服务能力，重点打造</w:t>
      </w:r>
      <w:proofErr w:type="gramStart"/>
      <w:r w:rsidRPr="0073656C">
        <w:rPr>
          <w:rFonts w:ascii="仿宋" w:eastAsia="仿宋" w:hAnsi="仿宋" w:hint="eastAsia"/>
          <w:sz w:val="24"/>
          <w:szCs w:val="24"/>
        </w:rPr>
        <w:t>碳资</w:t>
      </w:r>
      <w:r w:rsidR="00EF168B">
        <w:rPr>
          <w:rFonts w:ascii="仿宋" w:eastAsia="仿宋" w:hAnsi="仿宋" w:hint="eastAsia"/>
          <w:sz w:val="24"/>
          <w:szCs w:val="24"/>
        </w:rPr>
        <w:t>产</w:t>
      </w:r>
      <w:proofErr w:type="gramEnd"/>
      <w:r w:rsidR="00EF168B">
        <w:rPr>
          <w:rFonts w:ascii="仿宋" w:eastAsia="仿宋" w:hAnsi="仿宋" w:hint="eastAsia"/>
          <w:sz w:val="24"/>
          <w:szCs w:val="24"/>
        </w:rPr>
        <w:t>管理、</w:t>
      </w:r>
      <w:proofErr w:type="gramStart"/>
      <w:r w:rsidR="00EF168B">
        <w:rPr>
          <w:rFonts w:ascii="仿宋" w:eastAsia="仿宋" w:hAnsi="仿宋" w:hint="eastAsia"/>
          <w:sz w:val="24"/>
          <w:szCs w:val="24"/>
        </w:rPr>
        <w:t>能碳监测</w:t>
      </w:r>
      <w:proofErr w:type="gramEnd"/>
      <w:r w:rsidR="00EF168B">
        <w:rPr>
          <w:rFonts w:ascii="仿宋" w:eastAsia="仿宋" w:hAnsi="仿宋" w:hint="eastAsia"/>
          <w:sz w:val="24"/>
          <w:szCs w:val="24"/>
        </w:rPr>
        <w:t>、绿色金融对接等核心能力，摆脱对租金的依赖，并</w:t>
      </w:r>
      <w:proofErr w:type="gramStart"/>
      <w:r w:rsidRPr="0073656C">
        <w:rPr>
          <w:rFonts w:ascii="仿宋" w:eastAsia="仿宋" w:hAnsi="仿宋" w:hint="eastAsia"/>
          <w:sz w:val="24"/>
          <w:szCs w:val="24"/>
        </w:rPr>
        <w:t>培育既</w:t>
      </w:r>
      <w:proofErr w:type="gramEnd"/>
      <w:r w:rsidRPr="0073656C">
        <w:rPr>
          <w:rFonts w:ascii="仿宋" w:eastAsia="仿宋" w:hAnsi="仿宋" w:hint="eastAsia"/>
          <w:sz w:val="24"/>
          <w:szCs w:val="24"/>
        </w:rPr>
        <w:t>懂园区运营，</w:t>
      </w:r>
      <w:proofErr w:type="gramStart"/>
      <w:r w:rsidRPr="0073656C">
        <w:rPr>
          <w:rFonts w:ascii="仿宋" w:eastAsia="仿宋" w:hAnsi="仿宋" w:hint="eastAsia"/>
          <w:sz w:val="24"/>
          <w:szCs w:val="24"/>
        </w:rPr>
        <w:t>又懂碳管理</w:t>
      </w:r>
      <w:proofErr w:type="gramEnd"/>
      <w:r w:rsidRPr="0073656C">
        <w:rPr>
          <w:rFonts w:ascii="仿宋" w:eastAsia="仿宋" w:hAnsi="仿宋" w:hint="eastAsia"/>
          <w:sz w:val="24"/>
          <w:szCs w:val="24"/>
        </w:rPr>
        <w:t>、</w:t>
      </w:r>
      <w:proofErr w:type="gramStart"/>
      <w:r w:rsidRPr="0073656C">
        <w:rPr>
          <w:rFonts w:ascii="仿宋" w:eastAsia="仿宋" w:hAnsi="仿宋" w:hint="eastAsia"/>
          <w:sz w:val="24"/>
          <w:szCs w:val="24"/>
        </w:rPr>
        <w:t>零碳技术</w:t>
      </w:r>
      <w:proofErr w:type="gramEnd"/>
      <w:r w:rsidRPr="0073656C">
        <w:rPr>
          <w:rFonts w:ascii="仿宋" w:eastAsia="仿宋" w:hAnsi="仿宋" w:hint="eastAsia"/>
          <w:sz w:val="24"/>
          <w:szCs w:val="24"/>
        </w:rPr>
        <w:t>的复合型人才</w:t>
      </w:r>
      <w:r w:rsidR="00EF168B">
        <w:rPr>
          <w:rFonts w:ascii="仿宋" w:eastAsia="仿宋" w:hAnsi="仿宋" w:hint="eastAsia"/>
          <w:sz w:val="24"/>
          <w:szCs w:val="24"/>
        </w:rPr>
        <w:t>。四是</w:t>
      </w:r>
      <w:r w:rsidRPr="0073656C">
        <w:rPr>
          <w:rFonts w:ascii="仿宋" w:eastAsia="仿宋" w:hAnsi="仿宋" w:hint="eastAsia"/>
          <w:sz w:val="24"/>
          <w:szCs w:val="24"/>
        </w:rPr>
        <w:t>要用好政策与市场工具，争取绿色信贷贴息、储能运营补贴等政策红利，通过资源循环利用降低运营成本，形成“节能</w:t>
      </w:r>
      <w:r w:rsidR="000013F7">
        <w:rPr>
          <w:rFonts w:ascii="仿宋" w:eastAsia="仿宋" w:hAnsi="仿宋" w:hint="eastAsia"/>
          <w:sz w:val="24"/>
          <w:szCs w:val="24"/>
        </w:rPr>
        <w:t>-</w:t>
      </w:r>
      <w:r w:rsidRPr="0073656C">
        <w:rPr>
          <w:rFonts w:ascii="仿宋" w:eastAsia="仿宋" w:hAnsi="仿宋" w:hint="eastAsia"/>
          <w:sz w:val="24"/>
          <w:szCs w:val="24"/>
        </w:rPr>
        <w:t>降本</w:t>
      </w:r>
      <w:r w:rsidR="000013F7">
        <w:rPr>
          <w:rFonts w:ascii="仿宋" w:eastAsia="仿宋" w:hAnsi="仿宋" w:hint="eastAsia"/>
          <w:sz w:val="24"/>
          <w:szCs w:val="24"/>
        </w:rPr>
        <w:t>-</w:t>
      </w:r>
      <w:r w:rsidRPr="0073656C">
        <w:rPr>
          <w:rFonts w:ascii="仿宋" w:eastAsia="仿宋" w:hAnsi="仿宋" w:hint="eastAsia"/>
          <w:sz w:val="24"/>
          <w:szCs w:val="24"/>
        </w:rPr>
        <w:t>再升级”的良性循环</w:t>
      </w:r>
      <w:r w:rsidR="00C942B1" w:rsidRPr="00C942B1">
        <w:rPr>
          <w:rFonts w:ascii="仿宋" w:eastAsia="仿宋" w:hAnsi="仿宋" w:hint="eastAsia"/>
          <w:sz w:val="24"/>
          <w:szCs w:val="24"/>
        </w:rPr>
        <w:t>。</w:t>
      </w:r>
    </w:p>
    <w:p w14:paraId="73146992" w14:textId="1F62E003" w:rsidR="00C942B1" w:rsidRPr="00C942B1" w:rsidRDefault="00F94491" w:rsidP="00C942B1">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（二）</w:t>
      </w:r>
      <w:r w:rsidR="0050170C" w:rsidRPr="0050170C">
        <w:rPr>
          <w:rFonts w:ascii="仿宋" w:eastAsia="仿宋" w:hAnsi="仿宋" w:hint="eastAsia"/>
          <w:sz w:val="24"/>
          <w:szCs w:val="24"/>
        </w:rPr>
        <w:t>资产布局转向：</w:t>
      </w:r>
      <w:proofErr w:type="gramStart"/>
      <w:r w:rsidR="0050170C" w:rsidRPr="0050170C">
        <w:rPr>
          <w:rFonts w:ascii="仿宋" w:eastAsia="仿宋" w:hAnsi="仿宋" w:hint="eastAsia"/>
          <w:sz w:val="24"/>
          <w:szCs w:val="24"/>
        </w:rPr>
        <w:t>聚焦零碳基建</w:t>
      </w:r>
      <w:proofErr w:type="gramEnd"/>
      <w:r w:rsidR="0050170C" w:rsidRPr="0050170C">
        <w:rPr>
          <w:rFonts w:ascii="仿宋" w:eastAsia="仿宋" w:hAnsi="仿宋" w:hint="eastAsia"/>
          <w:sz w:val="24"/>
          <w:szCs w:val="24"/>
        </w:rPr>
        <w:t>、技术与绿色产业</w:t>
      </w:r>
    </w:p>
    <w:p w14:paraId="4CC3F754" w14:textId="585F2D8F" w:rsidR="00C942B1" w:rsidRPr="00C942B1" w:rsidRDefault="00685F3E" w:rsidP="00C942B1">
      <w:pPr>
        <w:spacing w:line="400" w:lineRule="exact"/>
        <w:ind w:firstLineChars="200" w:firstLine="480"/>
        <w:rPr>
          <w:rFonts w:ascii="仿宋" w:eastAsia="仿宋" w:hAnsi="仿宋"/>
          <w:sz w:val="24"/>
          <w:szCs w:val="24"/>
        </w:rPr>
      </w:pPr>
      <w:r>
        <w:rPr>
          <w:rFonts w:ascii="仿宋" w:eastAsia="仿宋" w:hAnsi="仿宋" w:hint="eastAsia"/>
          <w:sz w:val="24"/>
          <w:szCs w:val="24"/>
        </w:rPr>
        <w:t>对于开展产业投资的园区</w:t>
      </w:r>
      <w:r w:rsidR="00FF0744">
        <w:rPr>
          <w:rFonts w:ascii="仿宋" w:eastAsia="仿宋" w:hAnsi="仿宋" w:hint="eastAsia"/>
          <w:sz w:val="24"/>
          <w:szCs w:val="24"/>
        </w:rPr>
        <w:t>运营商</w:t>
      </w:r>
      <w:r>
        <w:rPr>
          <w:rFonts w:ascii="仿宋" w:eastAsia="仿宋" w:hAnsi="仿宋" w:hint="eastAsia"/>
          <w:sz w:val="24"/>
          <w:szCs w:val="24"/>
        </w:rPr>
        <w:t>而言，</w:t>
      </w:r>
      <w:r w:rsidR="00F94491">
        <w:rPr>
          <w:rFonts w:ascii="仿宋" w:eastAsia="仿宋" w:hAnsi="仿宋" w:hint="eastAsia"/>
          <w:sz w:val="24"/>
          <w:szCs w:val="24"/>
        </w:rPr>
        <w:t>需</w:t>
      </w:r>
      <w:proofErr w:type="gramStart"/>
      <w:r w:rsidR="00F94491">
        <w:rPr>
          <w:rFonts w:ascii="仿宋" w:eastAsia="仿宋" w:hAnsi="仿宋" w:hint="eastAsia"/>
          <w:sz w:val="24"/>
          <w:szCs w:val="24"/>
        </w:rPr>
        <w:t>聚焦</w:t>
      </w:r>
      <w:r w:rsidR="00A535FC">
        <w:rPr>
          <w:rFonts w:ascii="仿宋" w:eastAsia="仿宋" w:hAnsi="仿宋" w:hint="eastAsia"/>
          <w:sz w:val="24"/>
          <w:szCs w:val="24"/>
        </w:rPr>
        <w:t>零碳资产</w:t>
      </w:r>
      <w:proofErr w:type="gramEnd"/>
      <w:r w:rsidR="00A535FC">
        <w:rPr>
          <w:rFonts w:ascii="仿宋" w:eastAsia="仿宋" w:hAnsi="仿宋" w:hint="eastAsia"/>
          <w:sz w:val="24"/>
          <w:szCs w:val="24"/>
        </w:rPr>
        <w:t>，把握长期投资价值。一是</w:t>
      </w:r>
      <w:r w:rsidRPr="00685F3E">
        <w:rPr>
          <w:rFonts w:ascii="仿宋" w:eastAsia="仿宋" w:hAnsi="仿宋" w:hint="eastAsia"/>
          <w:sz w:val="24"/>
          <w:szCs w:val="24"/>
        </w:rPr>
        <w:t>在投资布局上锁定</w:t>
      </w:r>
      <w:proofErr w:type="gramStart"/>
      <w:r w:rsidRPr="00685F3E">
        <w:rPr>
          <w:rFonts w:ascii="仿宋" w:eastAsia="仿宋" w:hAnsi="仿宋" w:hint="eastAsia"/>
          <w:sz w:val="24"/>
          <w:szCs w:val="24"/>
        </w:rPr>
        <w:t>零碳基础</w:t>
      </w:r>
      <w:proofErr w:type="gramEnd"/>
      <w:r w:rsidRPr="00685F3E">
        <w:rPr>
          <w:rFonts w:ascii="仿宋" w:eastAsia="仿宋" w:hAnsi="仿宋" w:hint="eastAsia"/>
          <w:sz w:val="24"/>
          <w:szCs w:val="24"/>
        </w:rPr>
        <w:t>设施、</w:t>
      </w:r>
      <w:proofErr w:type="gramStart"/>
      <w:r w:rsidRPr="00685F3E">
        <w:rPr>
          <w:rFonts w:ascii="仿宋" w:eastAsia="仿宋" w:hAnsi="仿宋" w:hint="eastAsia"/>
          <w:sz w:val="24"/>
          <w:szCs w:val="24"/>
        </w:rPr>
        <w:t>零碳技术</w:t>
      </w:r>
      <w:proofErr w:type="gramEnd"/>
      <w:r w:rsidRPr="00685F3E">
        <w:rPr>
          <w:rFonts w:ascii="仿宋" w:eastAsia="仿宋" w:hAnsi="仿宋" w:hint="eastAsia"/>
          <w:sz w:val="24"/>
          <w:szCs w:val="24"/>
        </w:rPr>
        <w:t>、绿色产业三大核心赛道，其中</w:t>
      </w:r>
      <w:proofErr w:type="gramStart"/>
      <w:r w:rsidRPr="00685F3E">
        <w:rPr>
          <w:rFonts w:ascii="仿宋" w:eastAsia="仿宋" w:hAnsi="仿宋" w:hint="eastAsia"/>
          <w:sz w:val="24"/>
          <w:szCs w:val="24"/>
        </w:rPr>
        <w:t>零碳基础</w:t>
      </w:r>
      <w:proofErr w:type="gramEnd"/>
      <w:r w:rsidRPr="00685F3E">
        <w:rPr>
          <w:rFonts w:ascii="仿宋" w:eastAsia="仿宋" w:hAnsi="仿宋" w:hint="eastAsia"/>
          <w:sz w:val="24"/>
          <w:szCs w:val="24"/>
        </w:rPr>
        <w:t>设施现金流稳</w:t>
      </w:r>
      <w:r w:rsidR="00A535FC">
        <w:rPr>
          <w:rFonts w:ascii="仿宋" w:eastAsia="仿宋" w:hAnsi="仿宋" w:hint="eastAsia"/>
          <w:sz w:val="24"/>
          <w:szCs w:val="24"/>
        </w:rPr>
        <w:t>定、政策支持力度大，</w:t>
      </w:r>
      <w:proofErr w:type="gramStart"/>
      <w:r w:rsidR="00A535FC">
        <w:rPr>
          <w:rFonts w:ascii="仿宋" w:eastAsia="仿宋" w:hAnsi="仿宋" w:hint="eastAsia"/>
          <w:sz w:val="24"/>
          <w:szCs w:val="24"/>
        </w:rPr>
        <w:t>零碳技术</w:t>
      </w:r>
      <w:proofErr w:type="gramEnd"/>
      <w:r w:rsidR="00A535FC">
        <w:rPr>
          <w:rFonts w:ascii="仿宋" w:eastAsia="仿宋" w:hAnsi="仿宋" w:hint="eastAsia"/>
          <w:sz w:val="24"/>
          <w:szCs w:val="24"/>
        </w:rPr>
        <w:t>成长空间广阔，绿色产业需求持续增长。二是</w:t>
      </w:r>
      <w:r w:rsidR="00F94491">
        <w:rPr>
          <w:rFonts w:ascii="仿宋" w:eastAsia="仿宋" w:hAnsi="仿宋" w:hint="eastAsia"/>
          <w:sz w:val="24"/>
          <w:szCs w:val="24"/>
        </w:rPr>
        <w:t>在投资模式上创新投建营退</w:t>
      </w:r>
      <w:r w:rsidRPr="00685F3E">
        <w:rPr>
          <w:rFonts w:ascii="仿宋" w:eastAsia="仿宋" w:hAnsi="仿宋" w:hint="eastAsia"/>
          <w:sz w:val="24"/>
          <w:szCs w:val="24"/>
        </w:rPr>
        <w:t>闭环，采用股权投资+债权融资+产业赋能的组合模式，参与</w:t>
      </w:r>
      <w:proofErr w:type="gramStart"/>
      <w:r w:rsidRPr="00685F3E">
        <w:rPr>
          <w:rFonts w:ascii="仿宋" w:eastAsia="仿宋" w:hAnsi="仿宋" w:hint="eastAsia"/>
          <w:sz w:val="24"/>
          <w:szCs w:val="24"/>
        </w:rPr>
        <w:t>园区全</w:t>
      </w:r>
      <w:proofErr w:type="gramEnd"/>
      <w:r w:rsidRPr="00685F3E">
        <w:rPr>
          <w:rFonts w:ascii="仿宋" w:eastAsia="仿宋" w:hAnsi="仿宋" w:hint="eastAsia"/>
          <w:sz w:val="24"/>
          <w:szCs w:val="24"/>
        </w:rPr>
        <w:t>周期发展，优先布局具备REITs</w:t>
      </w:r>
      <w:r w:rsidR="00F94491">
        <w:rPr>
          <w:rFonts w:ascii="仿宋" w:eastAsia="仿宋" w:hAnsi="仿宋" w:hint="eastAsia"/>
          <w:sz w:val="24"/>
          <w:szCs w:val="24"/>
        </w:rPr>
        <w:t>退出条件的资产，实现</w:t>
      </w:r>
      <w:r w:rsidRPr="00685F3E">
        <w:rPr>
          <w:rFonts w:ascii="仿宋" w:eastAsia="仿宋" w:hAnsi="仿宋" w:hint="eastAsia"/>
          <w:sz w:val="24"/>
          <w:szCs w:val="24"/>
        </w:rPr>
        <w:t>投资</w:t>
      </w:r>
      <w:r w:rsidR="00DA46E8">
        <w:rPr>
          <w:rFonts w:ascii="仿宋" w:eastAsia="仿宋" w:hAnsi="仿宋" w:hint="eastAsia"/>
          <w:sz w:val="24"/>
          <w:szCs w:val="24"/>
        </w:rPr>
        <w:t>-</w:t>
      </w:r>
      <w:r w:rsidRPr="00685F3E">
        <w:rPr>
          <w:rFonts w:ascii="仿宋" w:eastAsia="仿宋" w:hAnsi="仿宋" w:hint="eastAsia"/>
          <w:sz w:val="24"/>
          <w:szCs w:val="24"/>
        </w:rPr>
        <w:t>退出</w:t>
      </w:r>
      <w:r w:rsidR="00DA46E8">
        <w:rPr>
          <w:rFonts w:ascii="仿宋" w:eastAsia="仿宋" w:hAnsi="仿宋" w:hint="eastAsia"/>
          <w:sz w:val="24"/>
          <w:szCs w:val="24"/>
        </w:rPr>
        <w:t>-</w:t>
      </w:r>
      <w:r w:rsidR="00F94491">
        <w:rPr>
          <w:rFonts w:ascii="仿宋" w:eastAsia="仿宋" w:hAnsi="仿宋" w:hint="eastAsia"/>
          <w:sz w:val="24"/>
          <w:szCs w:val="24"/>
        </w:rPr>
        <w:t>再投资</w:t>
      </w:r>
      <w:r w:rsidR="00A535FC">
        <w:rPr>
          <w:rFonts w:ascii="仿宋" w:eastAsia="仿宋" w:hAnsi="仿宋" w:hint="eastAsia"/>
          <w:sz w:val="24"/>
          <w:szCs w:val="24"/>
        </w:rPr>
        <w:t>的良性循环。三是</w:t>
      </w:r>
      <w:r w:rsidRPr="00685F3E">
        <w:rPr>
          <w:rFonts w:ascii="仿宋" w:eastAsia="仿宋" w:hAnsi="仿宋" w:hint="eastAsia"/>
          <w:sz w:val="24"/>
          <w:szCs w:val="24"/>
        </w:rPr>
        <w:t>在风险管控上则要坚守长期价值</w:t>
      </w:r>
      <w:r w:rsidRPr="00685F3E">
        <w:rPr>
          <w:rFonts w:ascii="仿宋" w:eastAsia="仿宋" w:hAnsi="仿宋" w:hint="eastAsia"/>
          <w:sz w:val="24"/>
          <w:szCs w:val="24"/>
        </w:rPr>
        <w:lastRenderedPageBreak/>
        <w:t>导向，摒弃短期逐利思维，</w:t>
      </w:r>
      <w:r w:rsidR="00FF0744">
        <w:rPr>
          <w:rFonts w:ascii="仿宋" w:eastAsia="仿宋" w:hAnsi="仿宋" w:hint="eastAsia"/>
          <w:sz w:val="24"/>
          <w:szCs w:val="24"/>
        </w:rPr>
        <w:t>同时，</w:t>
      </w:r>
      <w:r w:rsidR="00600160">
        <w:rPr>
          <w:rFonts w:ascii="仿宋" w:eastAsia="仿宋" w:hAnsi="仿宋" w:hint="eastAsia"/>
          <w:sz w:val="24"/>
          <w:szCs w:val="24"/>
        </w:rPr>
        <w:t>因</w:t>
      </w:r>
      <w:r w:rsidRPr="00685F3E">
        <w:rPr>
          <w:rFonts w:ascii="仿宋" w:eastAsia="仿宋" w:hAnsi="仿宋" w:hint="eastAsia"/>
          <w:sz w:val="24"/>
          <w:szCs w:val="24"/>
        </w:rPr>
        <w:t>园区投资回报周期</w:t>
      </w:r>
      <w:r w:rsidR="00FF0744">
        <w:rPr>
          <w:rFonts w:ascii="仿宋" w:eastAsia="仿宋" w:hAnsi="仿宋" w:hint="eastAsia"/>
          <w:sz w:val="24"/>
          <w:szCs w:val="24"/>
        </w:rPr>
        <w:t>较</w:t>
      </w:r>
      <w:r w:rsidRPr="00685F3E">
        <w:rPr>
          <w:rFonts w:ascii="仿宋" w:eastAsia="仿宋" w:hAnsi="仿宋" w:hint="eastAsia"/>
          <w:sz w:val="24"/>
          <w:szCs w:val="24"/>
        </w:rPr>
        <w:t>长，需重点关注政策连续性、技术成熟度、现金流稳定性，规避中小园区融资难、核算标准不统一等潜在风险</w:t>
      </w:r>
      <w:r>
        <w:rPr>
          <w:rFonts w:ascii="仿宋" w:eastAsia="仿宋" w:hAnsi="仿宋" w:hint="eastAsia"/>
          <w:sz w:val="24"/>
          <w:szCs w:val="24"/>
        </w:rPr>
        <w:t>。</w:t>
      </w:r>
    </w:p>
    <w:p w14:paraId="14F424FD" w14:textId="76CE0313" w:rsidR="00C942B1" w:rsidRPr="00C942B1" w:rsidRDefault="00C942B1" w:rsidP="00C942B1">
      <w:pPr>
        <w:spacing w:beforeLines="50" w:before="156" w:afterLines="50" w:after="156" w:line="400" w:lineRule="exact"/>
        <w:ind w:firstLineChars="200" w:firstLine="562"/>
        <w:outlineLvl w:val="0"/>
        <w:rPr>
          <w:rFonts w:ascii="仿宋" w:eastAsia="仿宋" w:hAnsi="仿宋"/>
          <w:b/>
          <w:bCs/>
          <w:sz w:val="28"/>
          <w:szCs w:val="28"/>
        </w:rPr>
      </w:pPr>
      <w:r w:rsidRPr="00C942B1">
        <w:rPr>
          <w:rFonts w:ascii="仿宋" w:eastAsia="仿宋" w:hAnsi="仿宋" w:hint="eastAsia"/>
          <w:b/>
          <w:bCs/>
          <w:sz w:val="28"/>
          <w:szCs w:val="28"/>
        </w:rPr>
        <w:t>五、结论与展望</w:t>
      </w:r>
    </w:p>
    <w:p w14:paraId="753BBEB8" w14:textId="47E8729F" w:rsidR="00C942B1" w:rsidRPr="00C942B1" w:rsidRDefault="00C942B1" w:rsidP="00C942B1">
      <w:pPr>
        <w:spacing w:line="400" w:lineRule="exact"/>
        <w:ind w:firstLineChars="200" w:firstLine="480"/>
        <w:rPr>
          <w:rFonts w:ascii="仿宋" w:eastAsia="仿宋" w:hAnsi="仿宋"/>
          <w:sz w:val="24"/>
          <w:szCs w:val="24"/>
        </w:rPr>
      </w:pPr>
      <w:r w:rsidRPr="00C942B1">
        <w:rPr>
          <w:rFonts w:ascii="仿宋" w:eastAsia="仿宋" w:hAnsi="仿宋" w:hint="eastAsia"/>
          <w:sz w:val="24"/>
          <w:szCs w:val="24"/>
        </w:rPr>
        <w:t>首批52</w:t>
      </w:r>
      <w:r w:rsidR="00E82E9C">
        <w:rPr>
          <w:rFonts w:ascii="仿宋" w:eastAsia="仿宋" w:hAnsi="仿宋" w:hint="eastAsia"/>
          <w:sz w:val="24"/>
          <w:szCs w:val="24"/>
        </w:rPr>
        <w:t>个</w:t>
      </w:r>
      <w:proofErr w:type="gramStart"/>
      <w:r w:rsidR="00E82E9C">
        <w:rPr>
          <w:rFonts w:ascii="仿宋" w:eastAsia="仿宋" w:hAnsi="仿宋" w:hint="eastAsia"/>
          <w:sz w:val="24"/>
          <w:szCs w:val="24"/>
        </w:rPr>
        <w:t>国家级零碳园区</w:t>
      </w:r>
      <w:proofErr w:type="gramEnd"/>
      <w:r w:rsidRPr="00C942B1">
        <w:rPr>
          <w:rFonts w:ascii="仿宋" w:eastAsia="仿宋" w:hAnsi="仿宋" w:hint="eastAsia"/>
          <w:sz w:val="24"/>
          <w:szCs w:val="24"/>
        </w:rPr>
        <w:t>通过能源清洁化、产业</w:t>
      </w:r>
      <w:r w:rsidR="00E82E9C">
        <w:rPr>
          <w:rFonts w:ascii="仿宋" w:eastAsia="仿宋" w:hAnsi="仿宋" w:hint="eastAsia"/>
          <w:sz w:val="24"/>
          <w:szCs w:val="24"/>
        </w:rPr>
        <w:t>绿色化、管理数字化、协同多元化的系统化设计，不仅破解了传统园区盈利单一、减排乏力的困境，更构建了</w:t>
      </w:r>
      <w:proofErr w:type="gramStart"/>
      <w:r w:rsidRPr="00C942B1">
        <w:rPr>
          <w:rFonts w:ascii="仿宋" w:eastAsia="仿宋" w:hAnsi="仿宋" w:hint="eastAsia"/>
          <w:sz w:val="24"/>
          <w:szCs w:val="24"/>
        </w:rPr>
        <w:t>减碳即</w:t>
      </w:r>
      <w:proofErr w:type="gramEnd"/>
      <w:r w:rsidRPr="00C942B1">
        <w:rPr>
          <w:rFonts w:ascii="仿宋" w:eastAsia="仿宋" w:hAnsi="仿宋" w:hint="eastAsia"/>
          <w:sz w:val="24"/>
          <w:szCs w:val="24"/>
        </w:rPr>
        <w:t>增收、生态即价值的新型运营逻辑，为园区运营商开辟了万亿级市场空间。</w:t>
      </w:r>
    </w:p>
    <w:p w14:paraId="462D0892" w14:textId="2997E567" w:rsidR="008451FF" w:rsidRDefault="009D59E6" w:rsidP="00C942B1">
      <w:pPr>
        <w:spacing w:line="400" w:lineRule="exact"/>
        <w:ind w:firstLineChars="200" w:firstLine="480"/>
        <w:rPr>
          <w:rFonts w:ascii="仿宋" w:eastAsia="仿宋" w:hAnsi="仿宋"/>
          <w:sz w:val="24"/>
          <w:szCs w:val="24"/>
        </w:rPr>
      </w:pPr>
      <w:r>
        <w:rPr>
          <w:rFonts w:ascii="仿宋" w:eastAsia="仿宋" w:hAnsi="仿宋" w:hint="eastAsia"/>
          <w:sz w:val="24"/>
          <w:szCs w:val="24"/>
        </w:rPr>
        <w:t>园区运营商</w:t>
      </w:r>
      <w:proofErr w:type="gramStart"/>
      <w:r>
        <w:rPr>
          <w:rFonts w:ascii="仿宋" w:eastAsia="仿宋" w:hAnsi="仿宋" w:hint="eastAsia"/>
          <w:sz w:val="24"/>
          <w:szCs w:val="24"/>
        </w:rPr>
        <w:t>可以零碳园区</w:t>
      </w:r>
      <w:proofErr w:type="gramEnd"/>
      <w:r>
        <w:rPr>
          <w:rFonts w:ascii="仿宋" w:eastAsia="仿宋" w:hAnsi="仿宋" w:hint="eastAsia"/>
          <w:sz w:val="24"/>
          <w:szCs w:val="24"/>
        </w:rPr>
        <w:t>建设为契机，</w:t>
      </w:r>
      <w:r w:rsidRPr="009D59E6">
        <w:rPr>
          <w:rFonts w:ascii="仿宋" w:eastAsia="仿宋" w:hAnsi="仿宋" w:hint="eastAsia"/>
          <w:sz w:val="24"/>
          <w:szCs w:val="24"/>
        </w:rPr>
        <w:t>通过</w:t>
      </w:r>
      <w:proofErr w:type="gramStart"/>
      <w:r w:rsidRPr="009D59E6">
        <w:rPr>
          <w:rFonts w:ascii="仿宋" w:eastAsia="仿宋" w:hAnsi="仿宋" w:hint="eastAsia"/>
          <w:sz w:val="24"/>
          <w:szCs w:val="24"/>
        </w:rPr>
        <w:t>盘活光</w:t>
      </w:r>
      <w:proofErr w:type="gramEnd"/>
      <w:r w:rsidRPr="009D59E6">
        <w:rPr>
          <w:rFonts w:ascii="仿宋" w:eastAsia="仿宋" w:hAnsi="仿宋" w:hint="eastAsia"/>
          <w:sz w:val="24"/>
          <w:szCs w:val="24"/>
        </w:rPr>
        <w:t>伏、储能、智慧能源等绿色资产，叠加</w:t>
      </w:r>
      <w:proofErr w:type="gramStart"/>
      <w:r w:rsidRPr="009D59E6">
        <w:rPr>
          <w:rFonts w:ascii="仿宋" w:eastAsia="仿宋" w:hAnsi="仿宋" w:hint="eastAsia"/>
          <w:sz w:val="24"/>
          <w:szCs w:val="24"/>
        </w:rPr>
        <w:t>碳资产</w:t>
      </w:r>
      <w:proofErr w:type="gramEnd"/>
      <w:r w:rsidRPr="009D59E6">
        <w:rPr>
          <w:rFonts w:ascii="仿宋" w:eastAsia="仿宋" w:hAnsi="仿宋" w:hint="eastAsia"/>
          <w:sz w:val="24"/>
          <w:szCs w:val="24"/>
        </w:rPr>
        <w:t xml:space="preserve">开发、合同能源管理、REITs </w:t>
      </w:r>
      <w:r>
        <w:rPr>
          <w:rFonts w:ascii="仿宋" w:eastAsia="仿宋" w:hAnsi="仿宋" w:hint="eastAsia"/>
          <w:sz w:val="24"/>
          <w:szCs w:val="24"/>
        </w:rPr>
        <w:t>退出等市场化机制，</w:t>
      </w:r>
      <w:r w:rsidRPr="009D59E6">
        <w:rPr>
          <w:rFonts w:ascii="仿宋" w:eastAsia="仿宋" w:hAnsi="仿宋" w:hint="eastAsia"/>
          <w:sz w:val="24"/>
          <w:szCs w:val="24"/>
        </w:rPr>
        <w:t>有效拓宽经营性收入来源、优化现金流结构，逐步摆脱对土地财政与传统基建模式的依赖，进而缓释存量债务压力、提升持续经营能力。但同时</w:t>
      </w:r>
      <w:r w:rsidR="007E6DDC" w:rsidRPr="009D59E6">
        <w:rPr>
          <w:rFonts w:ascii="仿宋" w:eastAsia="仿宋" w:hAnsi="仿宋" w:hint="eastAsia"/>
          <w:sz w:val="24"/>
          <w:szCs w:val="24"/>
        </w:rPr>
        <w:t>园区平台在推进绿色转型过程中，</w:t>
      </w:r>
      <w:r w:rsidR="007E6DDC">
        <w:rPr>
          <w:rFonts w:ascii="仿宋" w:eastAsia="仿宋" w:hAnsi="仿宋" w:hint="eastAsia"/>
          <w:sz w:val="24"/>
          <w:szCs w:val="24"/>
        </w:rPr>
        <w:t>也</w:t>
      </w:r>
      <w:r w:rsidR="007E6DDC" w:rsidRPr="009D59E6">
        <w:rPr>
          <w:rFonts w:ascii="仿宋" w:eastAsia="仿宋" w:hAnsi="仿宋" w:hint="eastAsia"/>
          <w:sz w:val="24"/>
          <w:szCs w:val="24"/>
        </w:rPr>
        <w:t>需统筹资金规划、项目收益与负债管控</w:t>
      </w:r>
      <w:r w:rsidR="007E6DDC">
        <w:rPr>
          <w:rFonts w:ascii="仿宋" w:eastAsia="仿宋" w:hAnsi="仿宋" w:hint="eastAsia"/>
          <w:sz w:val="24"/>
          <w:szCs w:val="24"/>
        </w:rPr>
        <w:t>。</w:t>
      </w:r>
      <w:proofErr w:type="gramStart"/>
      <w:r w:rsidRPr="009D59E6">
        <w:rPr>
          <w:rFonts w:ascii="仿宋" w:eastAsia="仿宋" w:hAnsi="仿宋" w:hint="eastAsia"/>
          <w:sz w:val="24"/>
          <w:szCs w:val="24"/>
        </w:rPr>
        <w:t>零碳改造</w:t>
      </w:r>
      <w:proofErr w:type="gramEnd"/>
      <w:r w:rsidRPr="009D59E6">
        <w:rPr>
          <w:rFonts w:ascii="仿宋" w:eastAsia="仿宋" w:hAnsi="仿宋" w:hint="eastAsia"/>
          <w:sz w:val="24"/>
          <w:szCs w:val="24"/>
        </w:rPr>
        <w:t>、能源设施建设</w:t>
      </w:r>
      <w:proofErr w:type="gramStart"/>
      <w:r w:rsidRPr="009D59E6">
        <w:rPr>
          <w:rFonts w:ascii="仿宋" w:eastAsia="仿宋" w:hAnsi="仿宋" w:hint="eastAsia"/>
          <w:sz w:val="24"/>
          <w:szCs w:val="24"/>
        </w:rPr>
        <w:t>及碳管理体系搭建均</w:t>
      </w:r>
      <w:proofErr w:type="gramEnd"/>
      <w:r w:rsidRPr="009D59E6">
        <w:rPr>
          <w:rFonts w:ascii="仿宋" w:eastAsia="仿宋" w:hAnsi="仿宋" w:hint="eastAsia"/>
          <w:sz w:val="24"/>
          <w:szCs w:val="24"/>
        </w:rPr>
        <w:t>存在较大前期资金投入，若融资结构安排不合理、项目收益不及预期或资金回收周期拉长，可能阶段性推</w:t>
      </w:r>
      <w:proofErr w:type="gramStart"/>
      <w:r w:rsidRPr="009D59E6">
        <w:rPr>
          <w:rFonts w:ascii="仿宋" w:eastAsia="仿宋" w:hAnsi="仿宋" w:hint="eastAsia"/>
          <w:sz w:val="24"/>
          <w:szCs w:val="24"/>
        </w:rPr>
        <w:t>升企业</w:t>
      </w:r>
      <w:proofErr w:type="gramEnd"/>
      <w:r w:rsidRPr="009D59E6">
        <w:rPr>
          <w:rFonts w:ascii="仿宋" w:eastAsia="仿宋" w:hAnsi="仿宋" w:hint="eastAsia"/>
          <w:sz w:val="24"/>
          <w:szCs w:val="24"/>
        </w:rPr>
        <w:t>资产负债率与流动性压力，进而加剧债务风险。</w:t>
      </w:r>
    </w:p>
    <w:p w14:paraId="5F65265A" w14:textId="6B15671A" w:rsidR="007E6DDC" w:rsidRPr="007E6DDC" w:rsidRDefault="007E6DDC" w:rsidP="007E6DDC">
      <w:pPr>
        <w:spacing w:line="400" w:lineRule="exact"/>
        <w:ind w:firstLineChars="200" w:firstLine="480"/>
        <w:rPr>
          <w:rFonts w:ascii="仿宋" w:eastAsia="仿宋" w:hAnsi="仿宋"/>
          <w:sz w:val="24"/>
          <w:szCs w:val="24"/>
        </w:rPr>
      </w:pPr>
      <w:r w:rsidRPr="00C942B1">
        <w:rPr>
          <w:rFonts w:ascii="仿宋" w:eastAsia="仿宋" w:hAnsi="仿宋" w:hint="eastAsia"/>
          <w:sz w:val="24"/>
          <w:szCs w:val="24"/>
        </w:rPr>
        <w:t>未来，随着“十五五”规划“建成100个左右国家级零碳园区”目标的推进、</w:t>
      </w:r>
      <w:proofErr w:type="gramStart"/>
      <w:r w:rsidRPr="00C942B1">
        <w:rPr>
          <w:rFonts w:ascii="仿宋" w:eastAsia="仿宋" w:hAnsi="仿宋" w:hint="eastAsia"/>
          <w:sz w:val="24"/>
          <w:szCs w:val="24"/>
        </w:rPr>
        <w:t>碳市场</w:t>
      </w:r>
      <w:proofErr w:type="gramEnd"/>
      <w:r w:rsidRPr="00C942B1">
        <w:rPr>
          <w:rFonts w:ascii="仿宋" w:eastAsia="仿宋" w:hAnsi="仿宋" w:hint="eastAsia"/>
          <w:sz w:val="24"/>
          <w:szCs w:val="24"/>
        </w:rPr>
        <w:t>的完善与</w:t>
      </w:r>
      <w:proofErr w:type="gramStart"/>
      <w:r w:rsidRPr="00C942B1">
        <w:rPr>
          <w:rFonts w:ascii="仿宋" w:eastAsia="仿宋" w:hAnsi="仿宋" w:hint="eastAsia"/>
          <w:sz w:val="24"/>
          <w:szCs w:val="24"/>
        </w:rPr>
        <w:t>零碳技术</w:t>
      </w:r>
      <w:proofErr w:type="gramEnd"/>
      <w:r w:rsidRPr="00C942B1">
        <w:rPr>
          <w:rFonts w:ascii="仿宋" w:eastAsia="仿宋" w:hAnsi="仿宋" w:hint="eastAsia"/>
          <w:sz w:val="24"/>
          <w:szCs w:val="24"/>
        </w:rPr>
        <w:t>的迭代，</w:t>
      </w:r>
      <w:proofErr w:type="gramStart"/>
      <w:r w:rsidRPr="00C942B1">
        <w:rPr>
          <w:rFonts w:ascii="仿宋" w:eastAsia="仿宋" w:hAnsi="仿宋" w:hint="eastAsia"/>
          <w:sz w:val="24"/>
          <w:szCs w:val="24"/>
        </w:rPr>
        <w:t>零碳园区</w:t>
      </w:r>
      <w:proofErr w:type="gramEnd"/>
      <w:r>
        <w:rPr>
          <w:rFonts w:ascii="仿宋" w:eastAsia="仿宋" w:hAnsi="仿宋" w:hint="eastAsia"/>
          <w:sz w:val="24"/>
          <w:szCs w:val="24"/>
        </w:rPr>
        <w:t>有望作为</w:t>
      </w:r>
      <w:r w:rsidRPr="00C942B1">
        <w:rPr>
          <w:rFonts w:ascii="仿宋" w:eastAsia="仿宋" w:hAnsi="仿宋" w:hint="eastAsia"/>
          <w:sz w:val="24"/>
          <w:szCs w:val="24"/>
        </w:rPr>
        <w:t>制造业绿色转型的核心载体，带动光伏、储能、</w:t>
      </w:r>
      <w:proofErr w:type="gramStart"/>
      <w:r w:rsidRPr="00C942B1">
        <w:rPr>
          <w:rFonts w:ascii="仿宋" w:eastAsia="仿宋" w:hAnsi="仿宋" w:hint="eastAsia"/>
          <w:sz w:val="24"/>
          <w:szCs w:val="24"/>
        </w:rPr>
        <w:t>碳服务</w:t>
      </w:r>
      <w:proofErr w:type="gramEnd"/>
      <w:r w:rsidRPr="00C942B1">
        <w:rPr>
          <w:rFonts w:ascii="仿宋" w:eastAsia="仿宋" w:hAnsi="仿宋" w:hint="eastAsia"/>
          <w:sz w:val="24"/>
          <w:szCs w:val="24"/>
        </w:rPr>
        <w:t>等上下游产业链</w:t>
      </w:r>
      <w:r>
        <w:rPr>
          <w:rFonts w:ascii="仿宋" w:eastAsia="仿宋" w:hAnsi="仿宋" w:hint="eastAsia"/>
          <w:sz w:val="24"/>
          <w:szCs w:val="24"/>
        </w:rPr>
        <w:t>发展</w:t>
      </w:r>
      <w:r w:rsidRPr="00C942B1">
        <w:rPr>
          <w:rFonts w:ascii="仿宋" w:eastAsia="仿宋" w:hAnsi="仿宋" w:hint="eastAsia"/>
          <w:sz w:val="24"/>
          <w:szCs w:val="24"/>
        </w:rPr>
        <w:t>。</w:t>
      </w:r>
    </w:p>
    <w:p w14:paraId="385EC153" w14:textId="77777777" w:rsidR="00EC4418" w:rsidRPr="00C327AF" w:rsidRDefault="00EC4418" w:rsidP="00C327AF">
      <w:pPr>
        <w:widowControl/>
        <w:jc w:val="left"/>
        <w:rPr>
          <w:rFonts w:ascii="华文中宋" w:eastAsia="华文中宋" w:hAnsi="华文中宋" w:cs="Times New Roman"/>
          <w:color w:val="C00000"/>
          <w:sz w:val="40"/>
          <w:szCs w:val="40"/>
        </w:rPr>
      </w:pPr>
      <w:r w:rsidRPr="00C327AF">
        <w:rPr>
          <w:rFonts w:ascii="华文中宋" w:eastAsia="华文中宋" w:hAnsi="华文中宋" w:cs="Times New Roman" w:hint="eastAsia"/>
          <w:color w:val="C00000"/>
          <w:sz w:val="40"/>
          <w:szCs w:val="40"/>
        </w:rPr>
        <w:t>报告声明</w:t>
      </w:r>
    </w:p>
    <w:p w14:paraId="262B6C9D" w14:textId="77777777" w:rsidR="00EC4418" w:rsidRPr="00EC4418" w:rsidRDefault="00EC4418" w:rsidP="009C692F">
      <w:pPr>
        <w:snapToGrid w:val="0"/>
        <w:spacing w:afterLines="50" w:after="156" w:line="320" w:lineRule="exact"/>
        <w:ind w:rightChars="40" w:right="84"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6AF2863E" w14:textId="77777777" w:rsidR="00EC4418" w:rsidRPr="00EC4418" w:rsidRDefault="00EC4418" w:rsidP="00EC4418">
      <w:pPr>
        <w:snapToGrid w:val="0"/>
        <w:spacing w:afterLines="50" w:after="156" w:line="320" w:lineRule="exact"/>
        <w:ind w:rightChars="-50" w:right="-105"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sectPr w:rsidR="00EC4418" w:rsidRPr="00EC4418" w:rsidSect="00E95401">
      <w:headerReference w:type="default" r:id="rId8"/>
      <w:footerReference w:type="default" r:id="rId9"/>
      <w:headerReference w:type="first" r:id="rId10"/>
      <w:footerReference w:type="first" r:id="rId11"/>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0738A3" w14:textId="77777777" w:rsidR="00402B7F" w:rsidRDefault="00402B7F" w:rsidP="00B27F2A">
      <w:r>
        <w:separator/>
      </w:r>
    </w:p>
  </w:endnote>
  <w:endnote w:type="continuationSeparator" w:id="0">
    <w:p w14:paraId="18B48C7C" w14:textId="77777777" w:rsidR="00402B7F" w:rsidRDefault="00402B7F" w:rsidP="00B27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2218481"/>
      <w:docPartObj>
        <w:docPartGallery w:val="Page Numbers (Bottom of Page)"/>
        <w:docPartUnique/>
      </w:docPartObj>
    </w:sdtPr>
    <w:sdtEndPr/>
    <w:sdtContent>
      <w:sdt>
        <w:sdtPr>
          <w:id w:val="-1769616900"/>
          <w:docPartObj>
            <w:docPartGallery w:val="Page Numbers (Top of Page)"/>
            <w:docPartUnique/>
          </w:docPartObj>
        </w:sdtPr>
        <w:sdtEndPr/>
        <w:sdtContent>
          <w:p w14:paraId="6212D438" w14:textId="7592173F" w:rsidR="008F27E5" w:rsidRDefault="008F27E5"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E56E17">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56E17">
              <w:rPr>
                <w:b/>
                <w:bCs/>
                <w:noProof/>
              </w:rPr>
              <w:t>7</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5893569"/>
      <w:docPartObj>
        <w:docPartGallery w:val="Page Numbers (Bottom of Page)"/>
        <w:docPartUnique/>
      </w:docPartObj>
    </w:sdtPr>
    <w:sdtEndPr/>
    <w:sdtContent>
      <w:sdt>
        <w:sdtPr>
          <w:id w:val="2094737411"/>
          <w:docPartObj>
            <w:docPartGallery w:val="Page Numbers (Top of Page)"/>
            <w:docPartUnique/>
          </w:docPartObj>
        </w:sdtPr>
        <w:sdtEndPr/>
        <w:sdtContent>
          <w:p w14:paraId="0BA55E64" w14:textId="0E6BA12D" w:rsidR="008F27E5" w:rsidRDefault="008F27E5"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E56E17">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56E17">
              <w:rPr>
                <w:b/>
                <w:bCs/>
                <w:noProof/>
              </w:rPr>
              <w:t>7</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7BC55D" w14:textId="77777777" w:rsidR="00402B7F" w:rsidRDefault="00402B7F" w:rsidP="00B27F2A">
      <w:r>
        <w:separator/>
      </w:r>
    </w:p>
  </w:footnote>
  <w:footnote w:type="continuationSeparator" w:id="0">
    <w:p w14:paraId="7AC498C0" w14:textId="77777777" w:rsidR="00402B7F" w:rsidRDefault="00402B7F" w:rsidP="00B27F2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10D545" w14:textId="0C4942C6" w:rsidR="008F27E5" w:rsidRDefault="008F27E5" w:rsidP="00AD4804">
    <w:pPr>
      <w:pStyle w:val="a6"/>
      <w:spacing w:line="480" w:lineRule="exact"/>
    </w:pPr>
    <w:r w:rsidRPr="003D6BFE">
      <w:rPr>
        <w:noProof/>
      </w:rPr>
      <w:drawing>
        <wp:inline distT="0" distB="0" distL="0" distR="0" wp14:anchorId="632220BD" wp14:editId="2F4EE706">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r>
      <w:rPr>
        <w:rFonts w:ascii="黑体" w:eastAsia="黑体" w:hAnsi="黑体" w:hint="eastAsia"/>
        <w:b/>
        <w:color w:val="808080"/>
        <w:position w:val="6"/>
      </w:rPr>
      <w:t xml:space="preserve">                       </w:t>
    </w:r>
    <w:r>
      <w:rPr>
        <w:rFonts w:ascii="黑体" w:eastAsia="黑体" w:hAnsi="黑体"/>
        <w:b/>
        <w:color w:val="808080"/>
        <w:position w:val="6"/>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A75014" w14:textId="61F91B99" w:rsidR="008F27E5" w:rsidRDefault="008F27E5" w:rsidP="006C5EF5">
    <w:pPr>
      <w:pStyle w:val="a4"/>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6432" behindDoc="0" locked="0" layoutInCell="1" allowOverlap="1" wp14:anchorId="6F8221E1" wp14:editId="22D5E8D6">
              <wp:simplePos x="0" y="0"/>
              <wp:positionH relativeFrom="column">
                <wp:posOffset>3724275</wp:posOffset>
              </wp:positionH>
              <wp:positionV relativeFrom="paragraph">
                <wp:posOffset>-316865</wp:posOffset>
              </wp:positionV>
              <wp:extent cx="2475230" cy="27495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632D65C4" w14:textId="600657CC" w:rsidR="008F27E5" w:rsidRPr="005C5716" w:rsidRDefault="008F27E5" w:rsidP="006C5EF5">
                          <w:pPr>
                            <w:jc w:val="right"/>
                            <w:rPr>
                              <w:rFonts w:ascii="黑体" w:eastAsia="黑体" w:hAnsi="黑体"/>
                              <w:color w:val="C01920"/>
                              <w:sz w:val="22"/>
                            </w:rPr>
                          </w:pPr>
                          <w:r>
                            <w:rPr>
                              <w:rFonts w:ascii="黑体" w:eastAsia="黑体" w:hAnsi="黑体" w:hint="eastAsia"/>
                              <w:color w:val="C01920"/>
                              <w:sz w:val="22"/>
                            </w:rPr>
                            <w:t>行业研究</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F8221E1" id="_x0000_t202" coordsize="21600,21600" o:spt="202" path="m,l,21600r21600,l21600,xe">
              <v:stroke joinstyle="miter"/>
              <v:path gradientshapeok="t" o:connecttype="rect"/>
            </v:shapetype>
            <v:shape id="文本框 16" o:spid="_x0000_s1026" type="#_x0000_t202" style="position:absolute;left:0;text-align:left;margin-left:293.25pt;margin-top:-24.95pt;width:194.9pt;height:21.6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" filled="f" stroked="f">
              <v:textbox>
                <w:txbxContent>
                  <w:p w14:paraId="632D65C4" w14:textId="600657CC" w:rsidR="008F27E5" w:rsidRPr="005C5716" w:rsidRDefault="008F27E5" w:rsidP="006C5EF5">
                    <w:pPr>
                      <w:jc w:val="right"/>
                      <w:rPr>
                        <w:rFonts w:ascii="黑体" w:eastAsia="黑体" w:hAnsi="黑体"/>
                        <w:color w:val="C01920"/>
                        <w:sz w:val="22"/>
                      </w:rPr>
                    </w:pPr>
                    <w:r>
                      <w:rPr>
                        <w:rFonts w:ascii="黑体" w:eastAsia="黑体" w:hAnsi="黑体" w:hint="eastAsia"/>
                        <w:color w:val="C01920"/>
                        <w:sz w:val="22"/>
                      </w:rPr>
                      <w:t>行业研究</w:t>
                    </w:r>
                  </w:p>
                </w:txbxContent>
              </v:textbox>
            </v:shape>
          </w:pict>
        </mc:Fallback>
      </mc:AlternateContent>
    </w:r>
    <w:r>
      <w:rPr>
        <w:rFonts w:ascii="黑体" w:eastAsia="黑体" w:hAnsi="黑体" w:hint="eastAsia"/>
        <w:noProof/>
        <w:color w:val="C01920"/>
        <w:sz w:val="22"/>
      </w:rPr>
      <mc:AlternateContent>
        <mc:Choice Requires="wps">
          <w:drawing>
            <wp:anchor distT="45720" distB="45720" distL="114300" distR="114300" simplePos="0" relativeHeight="251668480" behindDoc="0" locked="0" layoutInCell="1" allowOverlap="1" wp14:anchorId="0101AE65" wp14:editId="514D8A17">
              <wp:simplePos x="0" y="0"/>
              <wp:positionH relativeFrom="column">
                <wp:posOffset>3733800</wp:posOffset>
              </wp:positionH>
              <wp:positionV relativeFrom="paragraph">
                <wp:posOffset>-47625</wp:posOffset>
              </wp:positionV>
              <wp:extent cx="2475230" cy="274955"/>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5D24EB86" w14:textId="1C968EB9" w:rsidR="008F27E5" w:rsidRPr="00D67EAD" w:rsidRDefault="008F27E5" w:rsidP="006C5EF5">
                          <w:pPr>
                            <w:wordWrap w:val="0"/>
                            <w:jc w:val="right"/>
                            <w:rPr>
                              <w:rFonts w:ascii="黑体" w:eastAsia="黑体" w:hAnsi="黑体"/>
                              <w:color w:val="C01920"/>
                              <w:sz w:val="22"/>
                            </w:rPr>
                          </w:pPr>
                          <w:r w:rsidRPr="000C4D18">
                            <w:rPr>
                              <w:rFonts w:ascii="黑体" w:eastAsia="黑体" w:hAnsi="黑体" w:hint="eastAsia"/>
                              <w:color w:val="C01920"/>
                              <w:sz w:val="22"/>
                            </w:rPr>
                            <w:t>编号：【20</w:t>
                          </w:r>
                          <w:r>
                            <w:rPr>
                              <w:rFonts w:ascii="黑体" w:eastAsia="黑体" w:hAnsi="黑体"/>
                              <w:color w:val="C01920"/>
                              <w:sz w:val="22"/>
                            </w:rPr>
                            <w:t>26</w:t>
                          </w:r>
                          <w:r w:rsidRPr="000C4D18">
                            <w:rPr>
                              <w:rFonts w:ascii="黑体" w:eastAsia="黑体" w:hAnsi="黑体" w:hint="eastAsia"/>
                              <w:color w:val="C01920"/>
                              <w:sz w:val="22"/>
                            </w:rPr>
                            <w:t>】</w:t>
                          </w:r>
                          <w:r>
                            <w:rPr>
                              <w:rFonts w:ascii="黑体" w:eastAsia="黑体" w:hAnsi="黑体"/>
                              <w:color w:val="C01920"/>
                              <w:sz w:val="22"/>
                            </w:rPr>
                            <w:t>0*</w:t>
                          </w:r>
                          <w:r>
                            <w:rPr>
                              <w:rFonts w:ascii="黑体" w:eastAsia="黑体" w:hAnsi="黑体" w:hint="eastAsia"/>
                              <w:color w:val="C01920"/>
                              <w:sz w:val="22"/>
                            </w:rPr>
                            <w:t>-</w:t>
                          </w:r>
                          <w:r>
                            <w:rPr>
                              <w:rFonts w:ascii="黑体" w:eastAsia="黑体" w:hAnsi="黑体"/>
                              <w:color w:val="C01920"/>
                              <w:sz w:val="22"/>
                            </w:rPr>
                            <w:t>0*</w:t>
                          </w:r>
                        </w:p>
                        <w:p w14:paraId="6C6C4E91" w14:textId="77777777" w:rsidR="008F27E5" w:rsidRPr="00D67EAD" w:rsidRDefault="008F27E5" w:rsidP="006C5EF5">
                          <w:pPr>
                            <w:wordWrap w:val="0"/>
                            <w:jc w:val="right"/>
                            <w:rPr>
                              <w:rFonts w:ascii="黑体" w:eastAsia="黑体" w:hAnsi="黑体"/>
                              <w:color w:val="C01920"/>
                              <w:sz w:val="22"/>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101AE65" id="文本框 17" o:spid="_x0000_s1027" type="#_x0000_t202" style="position:absolute;left:0;text-align:left;margin-left:294pt;margin-top:-3.75pt;width:194.9pt;height:21.65pt;z-index:2516684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" filled="f" stroked="f">
              <v:textbox>
                <w:txbxContent>
                  <w:p w14:paraId="5D24EB86" w14:textId="1C968EB9" w:rsidR="00AE4D03" w:rsidRPr="00D67EAD" w:rsidRDefault="00AE4D03" w:rsidP="006C5EF5">
                    <w:pPr>
                      <w:wordWrap w:val="0"/>
                      <w:jc w:val="right"/>
                      <w:rPr>
                        <w:rFonts w:ascii="黑体" w:eastAsia="黑体" w:hAnsi="黑体"/>
                        <w:color w:val="C01920"/>
                        <w:sz w:val="22"/>
                      </w:rPr>
                    </w:pPr>
                    <w:r w:rsidRPr="000C4D18">
                      <w:rPr>
                        <w:rFonts w:ascii="黑体" w:eastAsia="黑体" w:hAnsi="黑体" w:hint="eastAsia"/>
                        <w:color w:val="C01920"/>
                        <w:sz w:val="22"/>
                      </w:rPr>
                      <w:t>编号：【20</w:t>
                    </w:r>
                    <w:r>
                      <w:rPr>
                        <w:rFonts w:ascii="黑体" w:eastAsia="黑体" w:hAnsi="黑体"/>
                        <w:color w:val="C01920"/>
                        <w:sz w:val="22"/>
                      </w:rPr>
                      <w:t>2</w:t>
                    </w:r>
                    <w:r w:rsidR="003A290F">
                      <w:rPr>
                        <w:rFonts w:ascii="黑体" w:eastAsia="黑体" w:hAnsi="黑体"/>
                        <w:color w:val="C01920"/>
                        <w:sz w:val="22"/>
                      </w:rPr>
                      <w:t>6</w:t>
                    </w:r>
                    <w:r w:rsidRPr="000C4D18">
                      <w:rPr>
                        <w:rFonts w:ascii="黑体" w:eastAsia="黑体" w:hAnsi="黑体" w:hint="eastAsia"/>
                        <w:color w:val="C01920"/>
                        <w:sz w:val="22"/>
                      </w:rPr>
                      <w:t>】</w:t>
                    </w:r>
                    <w:r>
                      <w:rPr>
                        <w:rFonts w:ascii="黑体" w:eastAsia="黑体" w:hAnsi="黑体"/>
                        <w:color w:val="C01920"/>
                        <w:sz w:val="22"/>
                      </w:rPr>
                      <w:t>0*</w:t>
                    </w:r>
                    <w:r w:rsidR="00DA46E8">
                      <w:rPr>
                        <w:rFonts w:ascii="黑体" w:eastAsia="黑体" w:hAnsi="黑体" w:hint="eastAsia"/>
                        <w:color w:val="C01920"/>
                        <w:sz w:val="22"/>
                      </w:rPr>
                      <w:t>-</w:t>
                    </w:r>
                    <w:r>
                      <w:rPr>
                        <w:rFonts w:ascii="黑体" w:eastAsia="黑体" w:hAnsi="黑体"/>
                        <w:color w:val="C01920"/>
                        <w:sz w:val="22"/>
                      </w:rPr>
                      <w:t>0*</w:t>
                    </w:r>
                  </w:p>
                  <w:p w14:paraId="6C6C4E91" w14:textId="77777777" w:rsidR="00AE4D03" w:rsidRPr="00D67EAD" w:rsidRDefault="00AE4D03" w:rsidP="006C5EF5">
                    <w:pPr>
                      <w:wordWrap w:val="0"/>
                      <w:jc w:val="right"/>
                      <w:rPr>
                        <w:rFonts w:ascii="黑体" w:eastAsia="黑体" w:hAnsi="黑体"/>
                        <w:color w:val="C01920"/>
                        <w:sz w:val="22"/>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259D98C0" wp14:editId="29F9C083">
              <wp:simplePos x="0" y="0"/>
              <wp:positionH relativeFrom="column">
                <wp:posOffset>-1133475</wp:posOffset>
              </wp:positionH>
              <wp:positionV relativeFrom="paragraph">
                <wp:posOffset>-390525</wp:posOffset>
              </wp:positionV>
              <wp:extent cx="709740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 name="图片 15"/>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238836" y="0"/>
                          <a:ext cx="5172075" cy="675005"/>
                        </a:xfrm>
                        <a:prstGeom prst="rect">
                          <a:avLst/>
                        </a:prstGeom>
                        <a:ln>
                          <a:noFill/>
                        </a:ln>
                        <a:extLst>
                          <a:ext uri="{53640926-AAD7-44D8-BBD7-CCE9431645EC}">
                            <a14:shadowObscured xmlns:a14="http://schemas.microsoft.com/office/drawing/2010/main"/>
                          </a:ext>
                        </a:extLst>
                      </pic:spPr>
                    </pic:pic>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5C99BF4" id="组合 12" o:spid="_x0000_s1026" style="position:absolute;left:0;text-align:left;margin-left:-89.25pt;margin-top:-30.75pt;width:558.85pt;height:53.15pt;z-index:251664384" coordsize="70974,6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s1027" type="#_x0000_t75" style="position:absolute;left:8871;width:62103;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1lPW/AAAA2wAAAA8AAABkcnMvZG93bnJldi54bWxET8luwjAQvVfiH6xB6q04dEEo4CCoAHEt&#10;23kUD0kUexzZJqR/X1eq1Ns8vXWWq8Ea0ZMPjWMF00kGgrh0uuFKwfm0e5mDCBFZo3FMCr4pwKoY&#10;PS0x1+7BX9QfYyVSCIccFdQxdrmUoazJYpi4jjhxN+ctxgR9JbXHRwq3Rr5m2UxabDg11NjRZ01l&#10;e7xbBe+Xj5bOWxOdP21wdzD7a9XvlXoeD+sFiEhD/Bf/uQ86zX+D31/SAbL4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9ZT1vwAAANsAAAAPAAAAAAAAAAAAAAAAAJ8CAABk&#10;cnMvZG93bnJldi54bWxQSwUGAAAAAAQABAD3AAAAiwMAAAAA&#10;">
                <v:imagedata r:id="rId2" o:title=""/>
                <v:path arrowok="t"/>
              </v:shape>
              <v:shape id="图片 14" o:spid="_x0000_s1028" type="#_x0000_t75" style="position:absolute;width:51720;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bgGzAAAAA2wAAAA8AAABkcnMvZG93bnJldi54bWxET9tqAjEQfS/4D2GEvgTNVko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huAbMAAAADbAAAADwAAAAAAAAAAAAAAAACfAgAA&#10;ZHJzL2Rvd25yZXYueG1sUEsFBgAAAAAEAAQA9wAAAIwDAAAAAA==&#10;">
                <v:imagedata r:id="rId2" o:title="" cropright="10956f"/>
                <v:path arrowok="t"/>
              </v:shape>
              <v:shape id="图片 15" o:spid="_x0000_s1029" type="#_x0000_t75" style="position:absolute;left:2388;width:51721;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XJffAAAAA2wAAAA8AAABkcnMvZG93bnJldi54bWxET9tqAjEQfS/4D2GEvgTNVmg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Vcl98AAAADbAAAADwAAAAAAAAAAAAAAAACfAgAA&#10;ZHJzL2Rvd25yZXYueG1sUEsFBgAAAAAEAAQA9wAAAIwDAAAAAA==&#10;">
                <v:imagedata r:id="rId2" o:title="" cropright="10956f"/>
                <v:path arrowok="t"/>
              </v:shap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001"/>
    <w:multiLevelType w:val="hybridMultilevel"/>
    <w:tmpl w:val="930CD70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A203BA"/>
    <w:multiLevelType w:val="hybridMultilevel"/>
    <w:tmpl w:val="47B08BF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C60104"/>
    <w:multiLevelType w:val="hybridMultilevel"/>
    <w:tmpl w:val="6F56AB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65B7BC5"/>
    <w:multiLevelType w:val="hybridMultilevel"/>
    <w:tmpl w:val="07A2117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DA1402"/>
    <w:multiLevelType w:val="hybridMultilevel"/>
    <w:tmpl w:val="8D8A6688"/>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6F40135"/>
    <w:multiLevelType w:val="hybridMultilevel"/>
    <w:tmpl w:val="EA5ED7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80736D4"/>
    <w:multiLevelType w:val="hybridMultilevel"/>
    <w:tmpl w:val="FC88A91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09A65046"/>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AA049F4"/>
    <w:multiLevelType w:val="hybridMultilevel"/>
    <w:tmpl w:val="B00EBA9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D64615D"/>
    <w:multiLevelType w:val="hybridMultilevel"/>
    <w:tmpl w:val="E9B2148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0F711317"/>
    <w:multiLevelType w:val="hybridMultilevel"/>
    <w:tmpl w:val="223A925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1FDC6C86"/>
    <w:multiLevelType w:val="hybridMultilevel"/>
    <w:tmpl w:val="525620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20616DC6"/>
    <w:multiLevelType w:val="hybridMultilevel"/>
    <w:tmpl w:val="2E32A8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3261A2D"/>
    <w:multiLevelType w:val="hybridMultilevel"/>
    <w:tmpl w:val="C428C8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26571CF3"/>
    <w:multiLevelType w:val="hybridMultilevel"/>
    <w:tmpl w:val="B59E0F8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B7F7338"/>
    <w:multiLevelType w:val="hybridMultilevel"/>
    <w:tmpl w:val="F288FE9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D4B64B2"/>
    <w:multiLevelType w:val="hybridMultilevel"/>
    <w:tmpl w:val="A0AA076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2F8531A8"/>
    <w:multiLevelType w:val="hybridMultilevel"/>
    <w:tmpl w:val="6F4653E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31A71E42"/>
    <w:multiLevelType w:val="hybridMultilevel"/>
    <w:tmpl w:val="EC48076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41F428C"/>
    <w:multiLevelType w:val="hybridMultilevel"/>
    <w:tmpl w:val="7788072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E5B777B"/>
    <w:multiLevelType w:val="hybridMultilevel"/>
    <w:tmpl w:val="D976235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F432931"/>
    <w:multiLevelType w:val="hybridMultilevel"/>
    <w:tmpl w:val="EF981A0A"/>
    <w:lvl w:ilvl="0" w:tplc="E97E22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4C92618"/>
    <w:multiLevelType w:val="hybridMultilevel"/>
    <w:tmpl w:val="9D3A237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A4A07BD"/>
    <w:multiLevelType w:val="hybridMultilevel"/>
    <w:tmpl w:val="055602A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5D460E36"/>
    <w:multiLevelType w:val="hybridMultilevel"/>
    <w:tmpl w:val="9E3E391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65D74081"/>
    <w:multiLevelType w:val="hybridMultilevel"/>
    <w:tmpl w:val="9852000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6A674D09"/>
    <w:multiLevelType w:val="hybridMultilevel"/>
    <w:tmpl w:val="49780E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6A883F2C"/>
    <w:multiLevelType w:val="hybridMultilevel"/>
    <w:tmpl w:val="9C6EB5F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6EAA3F6C"/>
    <w:multiLevelType w:val="hybridMultilevel"/>
    <w:tmpl w:val="BB5E752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765977B6"/>
    <w:multiLevelType w:val="hybridMultilevel"/>
    <w:tmpl w:val="8FE23E4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7C301496"/>
    <w:multiLevelType w:val="hybridMultilevel"/>
    <w:tmpl w:val="D7544FF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7CC73150"/>
    <w:multiLevelType w:val="hybridMultilevel"/>
    <w:tmpl w:val="0822690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7D0F7FB2"/>
    <w:multiLevelType w:val="hybridMultilevel"/>
    <w:tmpl w:val="5192D91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7"/>
  </w:num>
  <w:num w:numId="3">
    <w:abstractNumId w:val="18"/>
  </w:num>
  <w:num w:numId="4">
    <w:abstractNumId w:val="28"/>
  </w:num>
  <w:num w:numId="5">
    <w:abstractNumId w:val="19"/>
  </w:num>
  <w:num w:numId="6">
    <w:abstractNumId w:val="10"/>
  </w:num>
  <w:num w:numId="7">
    <w:abstractNumId w:val="1"/>
  </w:num>
  <w:num w:numId="8">
    <w:abstractNumId w:val="3"/>
  </w:num>
  <w:num w:numId="9">
    <w:abstractNumId w:val="29"/>
  </w:num>
  <w:num w:numId="10">
    <w:abstractNumId w:val="16"/>
  </w:num>
  <w:num w:numId="11">
    <w:abstractNumId w:val="5"/>
  </w:num>
  <w:num w:numId="12">
    <w:abstractNumId w:val="8"/>
  </w:num>
  <w:num w:numId="13">
    <w:abstractNumId w:val="20"/>
  </w:num>
  <w:num w:numId="14">
    <w:abstractNumId w:val="14"/>
  </w:num>
  <w:num w:numId="15">
    <w:abstractNumId w:val="25"/>
  </w:num>
  <w:num w:numId="16">
    <w:abstractNumId w:val="22"/>
  </w:num>
  <w:num w:numId="17">
    <w:abstractNumId w:val="2"/>
  </w:num>
  <w:num w:numId="18">
    <w:abstractNumId w:val="0"/>
  </w:num>
  <w:num w:numId="19">
    <w:abstractNumId w:val="6"/>
  </w:num>
  <w:num w:numId="20">
    <w:abstractNumId w:val="13"/>
  </w:num>
  <w:num w:numId="21">
    <w:abstractNumId w:val="9"/>
  </w:num>
  <w:num w:numId="22">
    <w:abstractNumId w:val="15"/>
  </w:num>
  <w:num w:numId="23">
    <w:abstractNumId w:val="26"/>
  </w:num>
  <w:num w:numId="24">
    <w:abstractNumId w:val="32"/>
  </w:num>
  <w:num w:numId="25">
    <w:abstractNumId w:val="23"/>
  </w:num>
  <w:num w:numId="26">
    <w:abstractNumId w:val="4"/>
  </w:num>
  <w:num w:numId="27">
    <w:abstractNumId w:val="31"/>
  </w:num>
  <w:num w:numId="28">
    <w:abstractNumId w:val="11"/>
  </w:num>
  <w:num w:numId="29">
    <w:abstractNumId w:val="24"/>
  </w:num>
  <w:num w:numId="30">
    <w:abstractNumId w:val="17"/>
  </w:num>
  <w:num w:numId="31">
    <w:abstractNumId w:val="30"/>
  </w:num>
  <w:num w:numId="32">
    <w:abstractNumId w:val="27"/>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4"/>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4A"/>
    <w:rsid w:val="000004FF"/>
    <w:rsid w:val="000008C7"/>
    <w:rsid w:val="00000CA2"/>
    <w:rsid w:val="000013F7"/>
    <w:rsid w:val="000019C0"/>
    <w:rsid w:val="00002AEC"/>
    <w:rsid w:val="0000301B"/>
    <w:rsid w:val="00004E5C"/>
    <w:rsid w:val="0000587A"/>
    <w:rsid w:val="0000621E"/>
    <w:rsid w:val="00006244"/>
    <w:rsid w:val="00006413"/>
    <w:rsid w:val="0000698F"/>
    <w:rsid w:val="00010EE3"/>
    <w:rsid w:val="00011298"/>
    <w:rsid w:val="0001168D"/>
    <w:rsid w:val="00015FC1"/>
    <w:rsid w:val="000169F1"/>
    <w:rsid w:val="000170D3"/>
    <w:rsid w:val="0002029D"/>
    <w:rsid w:val="00020489"/>
    <w:rsid w:val="00020F12"/>
    <w:rsid w:val="00021CF4"/>
    <w:rsid w:val="000220C2"/>
    <w:rsid w:val="000236F7"/>
    <w:rsid w:val="000242F7"/>
    <w:rsid w:val="00024F5A"/>
    <w:rsid w:val="00025062"/>
    <w:rsid w:val="000251B6"/>
    <w:rsid w:val="000260F0"/>
    <w:rsid w:val="000268ED"/>
    <w:rsid w:val="00032171"/>
    <w:rsid w:val="00032328"/>
    <w:rsid w:val="000327B0"/>
    <w:rsid w:val="00032EE0"/>
    <w:rsid w:val="000330C4"/>
    <w:rsid w:val="000334C0"/>
    <w:rsid w:val="000334C1"/>
    <w:rsid w:val="00034034"/>
    <w:rsid w:val="00034047"/>
    <w:rsid w:val="00034301"/>
    <w:rsid w:val="00035275"/>
    <w:rsid w:val="00036939"/>
    <w:rsid w:val="00036CD1"/>
    <w:rsid w:val="00037BDA"/>
    <w:rsid w:val="00037F66"/>
    <w:rsid w:val="0004128B"/>
    <w:rsid w:val="0004193A"/>
    <w:rsid w:val="0004452D"/>
    <w:rsid w:val="00044CF6"/>
    <w:rsid w:val="000459C2"/>
    <w:rsid w:val="00045DB0"/>
    <w:rsid w:val="00046C84"/>
    <w:rsid w:val="00050920"/>
    <w:rsid w:val="0005178F"/>
    <w:rsid w:val="00051C42"/>
    <w:rsid w:val="000521CE"/>
    <w:rsid w:val="000533F3"/>
    <w:rsid w:val="000554E2"/>
    <w:rsid w:val="0005565C"/>
    <w:rsid w:val="00055B13"/>
    <w:rsid w:val="00056801"/>
    <w:rsid w:val="0005733B"/>
    <w:rsid w:val="00060F35"/>
    <w:rsid w:val="0006141A"/>
    <w:rsid w:val="00062A89"/>
    <w:rsid w:val="00062E49"/>
    <w:rsid w:val="00062EB5"/>
    <w:rsid w:val="00063468"/>
    <w:rsid w:val="000634B5"/>
    <w:rsid w:val="00064719"/>
    <w:rsid w:val="00064C15"/>
    <w:rsid w:val="00065112"/>
    <w:rsid w:val="000653C4"/>
    <w:rsid w:val="00066196"/>
    <w:rsid w:val="00066546"/>
    <w:rsid w:val="00067B92"/>
    <w:rsid w:val="00067F9E"/>
    <w:rsid w:val="00070025"/>
    <w:rsid w:val="00070684"/>
    <w:rsid w:val="000707CC"/>
    <w:rsid w:val="0007151C"/>
    <w:rsid w:val="0007182C"/>
    <w:rsid w:val="000719BC"/>
    <w:rsid w:val="00072445"/>
    <w:rsid w:val="00072D71"/>
    <w:rsid w:val="00073A39"/>
    <w:rsid w:val="00073C33"/>
    <w:rsid w:val="000746F9"/>
    <w:rsid w:val="000749CC"/>
    <w:rsid w:val="000764A1"/>
    <w:rsid w:val="000767AD"/>
    <w:rsid w:val="0007751B"/>
    <w:rsid w:val="000778B3"/>
    <w:rsid w:val="000778E2"/>
    <w:rsid w:val="000800CD"/>
    <w:rsid w:val="00080378"/>
    <w:rsid w:val="00081B14"/>
    <w:rsid w:val="000833CF"/>
    <w:rsid w:val="000840E1"/>
    <w:rsid w:val="00084888"/>
    <w:rsid w:val="0008488B"/>
    <w:rsid w:val="000855AF"/>
    <w:rsid w:val="0008579D"/>
    <w:rsid w:val="00085A63"/>
    <w:rsid w:val="00085F04"/>
    <w:rsid w:val="00087CB0"/>
    <w:rsid w:val="00091198"/>
    <w:rsid w:val="00091355"/>
    <w:rsid w:val="00092874"/>
    <w:rsid w:val="00093E10"/>
    <w:rsid w:val="00094072"/>
    <w:rsid w:val="0009495F"/>
    <w:rsid w:val="00095A3A"/>
    <w:rsid w:val="00097099"/>
    <w:rsid w:val="000A29A6"/>
    <w:rsid w:val="000A2D07"/>
    <w:rsid w:val="000A388C"/>
    <w:rsid w:val="000A61D5"/>
    <w:rsid w:val="000A6D1D"/>
    <w:rsid w:val="000A74E6"/>
    <w:rsid w:val="000A78C3"/>
    <w:rsid w:val="000B020E"/>
    <w:rsid w:val="000B08B4"/>
    <w:rsid w:val="000B0EF7"/>
    <w:rsid w:val="000B19D8"/>
    <w:rsid w:val="000B27A5"/>
    <w:rsid w:val="000B3C85"/>
    <w:rsid w:val="000B4210"/>
    <w:rsid w:val="000B5AAC"/>
    <w:rsid w:val="000B63A9"/>
    <w:rsid w:val="000C06E4"/>
    <w:rsid w:val="000C0B4C"/>
    <w:rsid w:val="000C0C58"/>
    <w:rsid w:val="000C0D84"/>
    <w:rsid w:val="000C1457"/>
    <w:rsid w:val="000C1A46"/>
    <w:rsid w:val="000C1DEF"/>
    <w:rsid w:val="000C31D3"/>
    <w:rsid w:val="000C497B"/>
    <w:rsid w:val="000C5F3E"/>
    <w:rsid w:val="000C7DAA"/>
    <w:rsid w:val="000C7E94"/>
    <w:rsid w:val="000D0FF4"/>
    <w:rsid w:val="000D13F7"/>
    <w:rsid w:val="000D1BC7"/>
    <w:rsid w:val="000D274A"/>
    <w:rsid w:val="000D43CC"/>
    <w:rsid w:val="000D68F6"/>
    <w:rsid w:val="000D6CBF"/>
    <w:rsid w:val="000E0B81"/>
    <w:rsid w:val="000E1746"/>
    <w:rsid w:val="000E1875"/>
    <w:rsid w:val="000E2AA2"/>
    <w:rsid w:val="000E35C7"/>
    <w:rsid w:val="000E3B81"/>
    <w:rsid w:val="000E46CE"/>
    <w:rsid w:val="000E5006"/>
    <w:rsid w:val="000E6299"/>
    <w:rsid w:val="000E716B"/>
    <w:rsid w:val="000F00EA"/>
    <w:rsid w:val="000F1316"/>
    <w:rsid w:val="000F14D7"/>
    <w:rsid w:val="000F185D"/>
    <w:rsid w:val="000F1DF1"/>
    <w:rsid w:val="000F3CB7"/>
    <w:rsid w:val="000F5060"/>
    <w:rsid w:val="000F6012"/>
    <w:rsid w:val="000F6CE7"/>
    <w:rsid w:val="000F72B0"/>
    <w:rsid w:val="000F7740"/>
    <w:rsid w:val="00100020"/>
    <w:rsid w:val="00100CD8"/>
    <w:rsid w:val="001015D3"/>
    <w:rsid w:val="001017D1"/>
    <w:rsid w:val="00103B29"/>
    <w:rsid w:val="0010404C"/>
    <w:rsid w:val="001042A6"/>
    <w:rsid w:val="00104450"/>
    <w:rsid w:val="00104F20"/>
    <w:rsid w:val="0010531F"/>
    <w:rsid w:val="00105938"/>
    <w:rsid w:val="0010610D"/>
    <w:rsid w:val="0010768F"/>
    <w:rsid w:val="00112D22"/>
    <w:rsid w:val="001130B7"/>
    <w:rsid w:val="00113F41"/>
    <w:rsid w:val="00120303"/>
    <w:rsid w:val="00121207"/>
    <w:rsid w:val="00121CF1"/>
    <w:rsid w:val="00121EB6"/>
    <w:rsid w:val="0012326F"/>
    <w:rsid w:val="0012376B"/>
    <w:rsid w:val="00127812"/>
    <w:rsid w:val="0012797F"/>
    <w:rsid w:val="00127CDD"/>
    <w:rsid w:val="00131CAD"/>
    <w:rsid w:val="00132DDE"/>
    <w:rsid w:val="001331F1"/>
    <w:rsid w:val="001334E3"/>
    <w:rsid w:val="001357D9"/>
    <w:rsid w:val="001378CB"/>
    <w:rsid w:val="00137B15"/>
    <w:rsid w:val="001406A5"/>
    <w:rsid w:val="00140766"/>
    <w:rsid w:val="00140C79"/>
    <w:rsid w:val="001413B3"/>
    <w:rsid w:val="00142DA6"/>
    <w:rsid w:val="00142E05"/>
    <w:rsid w:val="00142E5A"/>
    <w:rsid w:val="00142EBE"/>
    <w:rsid w:val="00143119"/>
    <w:rsid w:val="001434AC"/>
    <w:rsid w:val="00143CA9"/>
    <w:rsid w:val="001459ED"/>
    <w:rsid w:val="00145D75"/>
    <w:rsid w:val="00145E8D"/>
    <w:rsid w:val="00145F95"/>
    <w:rsid w:val="00146D58"/>
    <w:rsid w:val="00150AAE"/>
    <w:rsid w:val="0015164E"/>
    <w:rsid w:val="00152E05"/>
    <w:rsid w:val="001558C7"/>
    <w:rsid w:val="00155B81"/>
    <w:rsid w:val="00155E7E"/>
    <w:rsid w:val="001566C8"/>
    <w:rsid w:val="00156A46"/>
    <w:rsid w:val="00156DF7"/>
    <w:rsid w:val="00156F5C"/>
    <w:rsid w:val="001571E6"/>
    <w:rsid w:val="00157701"/>
    <w:rsid w:val="0016103E"/>
    <w:rsid w:val="001610CB"/>
    <w:rsid w:val="001616CC"/>
    <w:rsid w:val="00161932"/>
    <w:rsid w:val="00161B5B"/>
    <w:rsid w:val="00163092"/>
    <w:rsid w:val="00163BBC"/>
    <w:rsid w:val="00164F93"/>
    <w:rsid w:val="001662DA"/>
    <w:rsid w:val="00166652"/>
    <w:rsid w:val="001677E5"/>
    <w:rsid w:val="00170F7D"/>
    <w:rsid w:val="00171CE8"/>
    <w:rsid w:val="00172586"/>
    <w:rsid w:val="00172834"/>
    <w:rsid w:val="001728B6"/>
    <w:rsid w:val="001746E9"/>
    <w:rsid w:val="00174762"/>
    <w:rsid w:val="00175107"/>
    <w:rsid w:val="0017538C"/>
    <w:rsid w:val="00176335"/>
    <w:rsid w:val="00176404"/>
    <w:rsid w:val="001764CD"/>
    <w:rsid w:val="00177945"/>
    <w:rsid w:val="00177A34"/>
    <w:rsid w:val="001818AD"/>
    <w:rsid w:val="001827B7"/>
    <w:rsid w:val="00184630"/>
    <w:rsid w:val="00185290"/>
    <w:rsid w:val="001855D2"/>
    <w:rsid w:val="00185F21"/>
    <w:rsid w:val="001900D5"/>
    <w:rsid w:val="00190B90"/>
    <w:rsid w:val="00190D97"/>
    <w:rsid w:val="00192D67"/>
    <w:rsid w:val="0019455E"/>
    <w:rsid w:val="00194B0C"/>
    <w:rsid w:val="00194FDA"/>
    <w:rsid w:val="00195576"/>
    <w:rsid w:val="001955A1"/>
    <w:rsid w:val="0019604A"/>
    <w:rsid w:val="00196B95"/>
    <w:rsid w:val="001974BC"/>
    <w:rsid w:val="001A195E"/>
    <w:rsid w:val="001A2620"/>
    <w:rsid w:val="001A3247"/>
    <w:rsid w:val="001A435B"/>
    <w:rsid w:val="001A4F82"/>
    <w:rsid w:val="001B02E8"/>
    <w:rsid w:val="001B1236"/>
    <w:rsid w:val="001B1271"/>
    <w:rsid w:val="001B1DB3"/>
    <w:rsid w:val="001B3167"/>
    <w:rsid w:val="001B3906"/>
    <w:rsid w:val="001B4A83"/>
    <w:rsid w:val="001B4FBB"/>
    <w:rsid w:val="001B7244"/>
    <w:rsid w:val="001B7C84"/>
    <w:rsid w:val="001C02BD"/>
    <w:rsid w:val="001C0508"/>
    <w:rsid w:val="001C166C"/>
    <w:rsid w:val="001C181B"/>
    <w:rsid w:val="001C1F5B"/>
    <w:rsid w:val="001C200A"/>
    <w:rsid w:val="001C2E39"/>
    <w:rsid w:val="001C2EE8"/>
    <w:rsid w:val="001C3153"/>
    <w:rsid w:val="001C3504"/>
    <w:rsid w:val="001C5BC7"/>
    <w:rsid w:val="001C5DED"/>
    <w:rsid w:val="001C6277"/>
    <w:rsid w:val="001C6F4B"/>
    <w:rsid w:val="001D0269"/>
    <w:rsid w:val="001D0C14"/>
    <w:rsid w:val="001D0CCA"/>
    <w:rsid w:val="001D0F16"/>
    <w:rsid w:val="001D12F4"/>
    <w:rsid w:val="001D2C99"/>
    <w:rsid w:val="001D2C9E"/>
    <w:rsid w:val="001D4FB1"/>
    <w:rsid w:val="001D5712"/>
    <w:rsid w:val="001D601F"/>
    <w:rsid w:val="001D6886"/>
    <w:rsid w:val="001D73B7"/>
    <w:rsid w:val="001D7B92"/>
    <w:rsid w:val="001E013C"/>
    <w:rsid w:val="001E02C1"/>
    <w:rsid w:val="001E0E37"/>
    <w:rsid w:val="001E0F47"/>
    <w:rsid w:val="001E2DBB"/>
    <w:rsid w:val="001E3239"/>
    <w:rsid w:val="001E329B"/>
    <w:rsid w:val="001E5013"/>
    <w:rsid w:val="001E5226"/>
    <w:rsid w:val="001E61DA"/>
    <w:rsid w:val="001E63E0"/>
    <w:rsid w:val="001E6951"/>
    <w:rsid w:val="001E7ABE"/>
    <w:rsid w:val="001E7B27"/>
    <w:rsid w:val="001F01F8"/>
    <w:rsid w:val="001F030D"/>
    <w:rsid w:val="001F05D0"/>
    <w:rsid w:val="001F0DAF"/>
    <w:rsid w:val="001F1104"/>
    <w:rsid w:val="001F14A5"/>
    <w:rsid w:val="001F2312"/>
    <w:rsid w:val="001F24A2"/>
    <w:rsid w:val="001F3321"/>
    <w:rsid w:val="001F3BE5"/>
    <w:rsid w:val="001F411C"/>
    <w:rsid w:val="001F4280"/>
    <w:rsid w:val="001F4B48"/>
    <w:rsid w:val="001F50FA"/>
    <w:rsid w:val="001F6500"/>
    <w:rsid w:val="001F6523"/>
    <w:rsid w:val="001F6B27"/>
    <w:rsid w:val="00200EAB"/>
    <w:rsid w:val="00202D2D"/>
    <w:rsid w:val="0020383D"/>
    <w:rsid w:val="00205EC6"/>
    <w:rsid w:val="00206DCB"/>
    <w:rsid w:val="002073CF"/>
    <w:rsid w:val="00207593"/>
    <w:rsid w:val="00210925"/>
    <w:rsid w:val="00210B51"/>
    <w:rsid w:val="00210C70"/>
    <w:rsid w:val="002111F3"/>
    <w:rsid w:val="002122B2"/>
    <w:rsid w:val="00213AF6"/>
    <w:rsid w:val="00214039"/>
    <w:rsid w:val="0021410A"/>
    <w:rsid w:val="002147C1"/>
    <w:rsid w:val="00214D2B"/>
    <w:rsid w:val="0021505A"/>
    <w:rsid w:val="002164F7"/>
    <w:rsid w:val="00216889"/>
    <w:rsid w:val="00216DAD"/>
    <w:rsid w:val="00217157"/>
    <w:rsid w:val="00217D26"/>
    <w:rsid w:val="002213FC"/>
    <w:rsid w:val="00221C52"/>
    <w:rsid w:val="002232FC"/>
    <w:rsid w:val="00225712"/>
    <w:rsid w:val="00226C85"/>
    <w:rsid w:val="00227694"/>
    <w:rsid w:val="00227A34"/>
    <w:rsid w:val="00227E04"/>
    <w:rsid w:val="00227FF1"/>
    <w:rsid w:val="002305EE"/>
    <w:rsid w:val="00231118"/>
    <w:rsid w:val="00231E6F"/>
    <w:rsid w:val="00232312"/>
    <w:rsid w:val="00232992"/>
    <w:rsid w:val="00233093"/>
    <w:rsid w:val="002338DA"/>
    <w:rsid w:val="00233B4F"/>
    <w:rsid w:val="00233BB6"/>
    <w:rsid w:val="00234880"/>
    <w:rsid w:val="00234C3F"/>
    <w:rsid w:val="00234EF8"/>
    <w:rsid w:val="00234F8A"/>
    <w:rsid w:val="00234FBE"/>
    <w:rsid w:val="00235239"/>
    <w:rsid w:val="00235A87"/>
    <w:rsid w:val="0023618E"/>
    <w:rsid w:val="0023723B"/>
    <w:rsid w:val="002373EB"/>
    <w:rsid w:val="0023782A"/>
    <w:rsid w:val="00237D5C"/>
    <w:rsid w:val="002400C5"/>
    <w:rsid w:val="002407EB"/>
    <w:rsid w:val="00240DC5"/>
    <w:rsid w:val="00241230"/>
    <w:rsid w:val="00242F55"/>
    <w:rsid w:val="002438FA"/>
    <w:rsid w:val="00243BB8"/>
    <w:rsid w:val="00243D3C"/>
    <w:rsid w:val="00244F0C"/>
    <w:rsid w:val="00245024"/>
    <w:rsid w:val="0024563C"/>
    <w:rsid w:val="0024581E"/>
    <w:rsid w:val="00250201"/>
    <w:rsid w:val="00250FD8"/>
    <w:rsid w:val="002513CC"/>
    <w:rsid w:val="002513FA"/>
    <w:rsid w:val="00251882"/>
    <w:rsid w:val="002520E5"/>
    <w:rsid w:val="0025217B"/>
    <w:rsid w:val="002521A4"/>
    <w:rsid w:val="00253D88"/>
    <w:rsid w:val="00254311"/>
    <w:rsid w:val="0025439D"/>
    <w:rsid w:val="002546FF"/>
    <w:rsid w:val="00255374"/>
    <w:rsid w:val="002554E9"/>
    <w:rsid w:val="0025550C"/>
    <w:rsid w:val="00256102"/>
    <w:rsid w:val="00257A0C"/>
    <w:rsid w:val="0026053C"/>
    <w:rsid w:val="00263A11"/>
    <w:rsid w:val="00263CCF"/>
    <w:rsid w:val="00264714"/>
    <w:rsid w:val="002655CC"/>
    <w:rsid w:val="00267855"/>
    <w:rsid w:val="002678CB"/>
    <w:rsid w:val="002706BD"/>
    <w:rsid w:val="002719A4"/>
    <w:rsid w:val="00271C50"/>
    <w:rsid w:val="00272F73"/>
    <w:rsid w:val="0027303C"/>
    <w:rsid w:val="0027336C"/>
    <w:rsid w:val="00273CB4"/>
    <w:rsid w:val="00274910"/>
    <w:rsid w:val="00275F7F"/>
    <w:rsid w:val="00276C5E"/>
    <w:rsid w:val="002772D1"/>
    <w:rsid w:val="00277FA0"/>
    <w:rsid w:val="00280424"/>
    <w:rsid w:val="00280C51"/>
    <w:rsid w:val="00281491"/>
    <w:rsid w:val="00281636"/>
    <w:rsid w:val="0028178D"/>
    <w:rsid w:val="00281A13"/>
    <w:rsid w:val="002820AC"/>
    <w:rsid w:val="00282FE9"/>
    <w:rsid w:val="002831BC"/>
    <w:rsid w:val="002831C3"/>
    <w:rsid w:val="00284090"/>
    <w:rsid w:val="00284113"/>
    <w:rsid w:val="00284B4B"/>
    <w:rsid w:val="002850E6"/>
    <w:rsid w:val="002850F1"/>
    <w:rsid w:val="00285699"/>
    <w:rsid w:val="00286081"/>
    <w:rsid w:val="002860A0"/>
    <w:rsid w:val="0028716C"/>
    <w:rsid w:val="00290983"/>
    <w:rsid w:val="002923CF"/>
    <w:rsid w:val="00292E86"/>
    <w:rsid w:val="00292FE0"/>
    <w:rsid w:val="0029404D"/>
    <w:rsid w:val="002955F6"/>
    <w:rsid w:val="0029598A"/>
    <w:rsid w:val="002961B9"/>
    <w:rsid w:val="00296784"/>
    <w:rsid w:val="00296978"/>
    <w:rsid w:val="00297A80"/>
    <w:rsid w:val="00297DD3"/>
    <w:rsid w:val="002A0A1E"/>
    <w:rsid w:val="002A254B"/>
    <w:rsid w:val="002A2CAB"/>
    <w:rsid w:val="002A3549"/>
    <w:rsid w:val="002A3A73"/>
    <w:rsid w:val="002A3AB7"/>
    <w:rsid w:val="002A3F03"/>
    <w:rsid w:val="002A3F31"/>
    <w:rsid w:val="002A3FA9"/>
    <w:rsid w:val="002A5A07"/>
    <w:rsid w:val="002B04F1"/>
    <w:rsid w:val="002B0941"/>
    <w:rsid w:val="002B27D3"/>
    <w:rsid w:val="002B2D91"/>
    <w:rsid w:val="002B3B6A"/>
    <w:rsid w:val="002B3EDF"/>
    <w:rsid w:val="002B46F9"/>
    <w:rsid w:val="002B6208"/>
    <w:rsid w:val="002B69B2"/>
    <w:rsid w:val="002B77DB"/>
    <w:rsid w:val="002B79FE"/>
    <w:rsid w:val="002B7FB3"/>
    <w:rsid w:val="002C0114"/>
    <w:rsid w:val="002C15DB"/>
    <w:rsid w:val="002C2169"/>
    <w:rsid w:val="002C2AD1"/>
    <w:rsid w:val="002C30D3"/>
    <w:rsid w:val="002C365A"/>
    <w:rsid w:val="002C3FD9"/>
    <w:rsid w:val="002C5CBE"/>
    <w:rsid w:val="002C670A"/>
    <w:rsid w:val="002C7087"/>
    <w:rsid w:val="002C7C58"/>
    <w:rsid w:val="002D004E"/>
    <w:rsid w:val="002D16A1"/>
    <w:rsid w:val="002D1A7C"/>
    <w:rsid w:val="002D1A97"/>
    <w:rsid w:val="002D2454"/>
    <w:rsid w:val="002D32DB"/>
    <w:rsid w:val="002D349E"/>
    <w:rsid w:val="002D42AD"/>
    <w:rsid w:val="002D4A4D"/>
    <w:rsid w:val="002D5108"/>
    <w:rsid w:val="002D56B3"/>
    <w:rsid w:val="002D5D33"/>
    <w:rsid w:val="002D6856"/>
    <w:rsid w:val="002D696F"/>
    <w:rsid w:val="002D6EE9"/>
    <w:rsid w:val="002D7743"/>
    <w:rsid w:val="002D79D0"/>
    <w:rsid w:val="002E13DA"/>
    <w:rsid w:val="002E4EC2"/>
    <w:rsid w:val="002E6F0B"/>
    <w:rsid w:val="002F2118"/>
    <w:rsid w:val="002F2441"/>
    <w:rsid w:val="002F30F6"/>
    <w:rsid w:val="002F3248"/>
    <w:rsid w:val="002F33A6"/>
    <w:rsid w:val="002F35CD"/>
    <w:rsid w:val="002F547A"/>
    <w:rsid w:val="002F5555"/>
    <w:rsid w:val="002F595B"/>
    <w:rsid w:val="002F5B82"/>
    <w:rsid w:val="002F66F0"/>
    <w:rsid w:val="002F6FF8"/>
    <w:rsid w:val="002F7DF3"/>
    <w:rsid w:val="00300724"/>
    <w:rsid w:val="00301A55"/>
    <w:rsid w:val="0030216D"/>
    <w:rsid w:val="00304C0C"/>
    <w:rsid w:val="003052C4"/>
    <w:rsid w:val="00305F6F"/>
    <w:rsid w:val="0030747A"/>
    <w:rsid w:val="003101C7"/>
    <w:rsid w:val="00310D96"/>
    <w:rsid w:val="00310F4C"/>
    <w:rsid w:val="003112E5"/>
    <w:rsid w:val="00311BBC"/>
    <w:rsid w:val="00311EA2"/>
    <w:rsid w:val="00311F1A"/>
    <w:rsid w:val="0031233D"/>
    <w:rsid w:val="0031279D"/>
    <w:rsid w:val="00312C50"/>
    <w:rsid w:val="0031587B"/>
    <w:rsid w:val="003158DE"/>
    <w:rsid w:val="003206AF"/>
    <w:rsid w:val="00320967"/>
    <w:rsid w:val="003210C2"/>
    <w:rsid w:val="003216E7"/>
    <w:rsid w:val="003219F3"/>
    <w:rsid w:val="00321A8B"/>
    <w:rsid w:val="00323870"/>
    <w:rsid w:val="00324D4D"/>
    <w:rsid w:val="003258BE"/>
    <w:rsid w:val="00326633"/>
    <w:rsid w:val="003268CA"/>
    <w:rsid w:val="00327D88"/>
    <w:rsid w:val="00331158"/>
    <w:rsid w:val="00331841"/>
    <w:rsid w:val="00331CFF"/>
    <w:rsid w:val="00332727"/>
    <w:rsid w:val="00334A49"/>
    <w:rsid w:val="00334A5D"/>
    <w:rsid w:val="00334F11"/>
    <w:rsid w:val="00335B0E"/>
    <w:rsid w:val="00336B3E"/>
    <w:rsid w:val="00337434"/>
    <w:rsid w:val="00341266"/>
    <w:rsid w:val="00341A0A"/>
    <w:rsid w:val="00341D4B"/>
    <w:rsid w:val="003425D0"/>
    <w:rsid w:val="00343D13"/>
    <w:rsid w:val="00343D4A"/>
    <w:rsid w:val="00344418"/>
    <w:rsid w:val="00346CC7"/>
    <w:rsid w:val="0034740F"/>
    <w:rsid w:val="0035271D"/>
    <w:rsid w:val="00352A61"/>
    <w:rsid w:val="00352FE8"/>
    <w:rsid w:val="00353E59"/>
    <w:rsid w:val="003541BB"/>
    <w:rsid w:val="00354FCF"/>
    <w:rsid w:val="003601C6"/>
    <w:rsid w:val="0036046F"/>
    <w:rsid w:val="003626A8"/>
    <w:rsid w:val="0036275E"/>
    <w:rsid w:val="00364A2B"/>
    <w:rsid w:val="00364C52"/>
    <w:rsid w:val="003672E2"/>
    <w:rsid w:val="00370AD2"/>
    <w:rsid w:val="00370B4E"/>
    <w:rsid w:val="0037255A"/>
    <w:rsid w:val="0037282F"/>
    <w:rsid w:val="00372C77"/>
    <w:rsid w:val="00372E61"/>
    <w:rsid w:val="0037444B"/>
    <w:rsid w:val="00374F73"/>
    <w:rsid w:val="0037533B"/>
    <w:rsid w:val="00375C31"/>
    <w:rsid w:val="00375E29"/>
    <w:rsid w:val="003768A6"/>
    <w:rsid w:val="003774A3"/>
    <w:rsid w:val="003806F2"/>
    <w:rsid w:val="003812A7"/>
    <w:rsid w:val="00381895"/>
    <w:rsid w:val="003835FF"/>
    <w:rsid w:val="003836C6"/>
    <w:rsid w:val="00383C0F"/>
    <w:rsid w:val="003843D8"/>
    <w:rsid w:val="00384DED"/>
    <w:rsid w:val="00384EEF"/>
    <w:rsid w:val="0038724B"/>
    <w:rsid w:val="00387770"/>
    <w:rsid w:val="003905CC"/>
    <w:rsid w:val="00390726"/>
    <w:rsid w:val="003907B6"/>
    <w:rsid w:val="00391384"/>
    <w:rsid w:val="00393522"/>
    <w:rsid w:val="003936D9"/>
    <w:rsid w:val="00393A9C"/>
    <w:rsid w:val="003A20B7"/>
    <w:rsid w:val="003A290F"/>
    <w:rsid w:val="003A37B5"/>
    <w:rsid w:val="003A4CCD"/>
    <w:rsid w:val="003A4E3C"/>
    <w:rsid w:val="003A561A"/>
    <w:rsid w:val="003A6A37"/>
    <w:rsid w:val="003B0651"/>
    <w:rsid w:val="003B0967"/>
    <w:rsid w:val="003B0D02"/>
    <w:rsid w:val="003B0F89"/>
    <w:rsid w:val="003B10D4"/>
    <w:rsid w:val="003B121A"/>
    <w:rsid w:val="003B14D3"/>
    <w:rsid w:val="003B1A5D"/>
    <w:rsid w:val="003B1F84"/>
    <w:rsid w:val="003B32B5"/>
    <w:rsid w:val="003B3BF7"/>
    <w:rsid w:val="003B414B"/>
    <w:rsid w:val="003B4933"/>
    <w:rsid w:val="003B4BC8"/>
    <w:rsid w:val="003B4FC7"/>
    <w:rsid w:val="003B6998"/>
    <w:rsid w:val="003B6E52"/>
    <w:rsid w:val="003B6E88"/>
    <w:rsid w:val="003B7E3C"/>
    <w:rsid w:val="003B7E3E"/>
    <w:rsid w:val="003C11D5"/>
    <w:rsid w:val="003C1544"/>
    <w:rsid w:val="003C1A80"/>
    <w:rsid w:val="003C2112"/>
    <w:rsid w:val="003C439E"/>
    <w:rsid w:val="003C43B4"/>
    <w:rsid w:val="003C463F"/>
    <w:rsid w:val="003C60A4"/>
    <w:rsid w:val="003C65DB"/>
    <w:rsid w:val="003C66AA"/>
    <w:rsid w:val="003D03FF"/>
    <w:rsid w:val="003D092B"/>
    <w:rsid w:val="003D289D"/>
    <w:rsid w:val="003D2CAE"/>
    <w:rsid w:val="003D3024"/>
    <w:rsid w:val="003D45F3"/>
    <w:rsid w:val="003D613F"/>
    <w:rsid w:val="003D64BC"/>
    <w:rsid w:val="003D6C8F"/>
    <w:rsid w:val="003D7141"/>
    <w:rsid w:val="003D74B4"/>
    <w:rsid w:val="003D7A04"/>
    <w:rsid w:val="003E0D2B"/>
    <w:rsid w:val="003E1166"/>
    <w:rsid w:val="003E155C"/>
    <w:rsid w:val="003E1C55"/>
    <w:rsid w:val="003E383A"/>
    <w:rsid w:val="003E4255"/>
    <w:rsid w:val="003E4D38"/>
    <w:rsid w:val="003E4E12"/>
    <w:rsid w:val="003E5A86"/>
    <w:rsid w:val="003E5AC6"/>
    <w:rsid w:val="003E6605"/>
    <w:rsid w:val="003E6BA0"/>
    <w:rsid w:val="003F044D"/>
    <w:rsid w:val="003F1B5D"/>
    <w:rsid w:val="003F2700"/>
    <w:rsid w:val="003F2F79"/>
    <w:rsid w:val="003F3859"/>
    <w:rsid w:val="003F440F"/>
    <w:rsid w:val="003F4F34"/>
    <w:rsid w:val="003F4F54"/>
    <w:rsid w:val="003F5E21"/>
    <w:rsid w:val="003F6B01"/>
    <w:rsid w:val="00400573"/>
    <w:rsid w:val="00400801"/>
    <w:rsid w:val="00400830"/>
    <w:rsid w:val="00401213"/>
    <w:rsid w:val="004014F5"/>
    <w:rsid w:val="0040176E"/>
    <w:rsid w:val="004029A6"/>
    <w:rsid w:val="00402B7F"/>
    <w:rsid w:val="00403262"/>
    <w:rsid w:val="004032F2"/>
    <w:rsid w:val="00404109"/>
    <w:rsid w:val="00404861"/>
    <w:rsid w:val="004057B9"/>
    <w:rsid w:val="00407908"/>
    <w:rsid w:val="00410B28"/>
    <w:rsid w:val="00411460"/>
    <w:rsid w:val="0041196E"/>
    <w:rsid w:val="00412741"/>
    <w:rsid w:val="00414423"/>
    <w:rsid w:val="00414E3A"/>
    <w:rsid w:val="004152AB"/>
    <w:rsid w:val="00416A88"/>
    <w:rsid w:val="00417881"/>
    <w:rsid w:val="00417A89"/>
    <w:rsid w:val="0042073C"/>
    <w:rsid w:val="00420D65"/>
    <w:rsid w:val="00421A09"/>
    <w:rsid w:val="00421C74"/>
    <w:rsid w:val="00421C76"/>
    <w:rsid w:val="004223D4"/>
    <w:rsid w:val="004225F8"/>
    <w:rsid w:val="004229ED"/>
    <w:rsid w:val="00424344"/>
    <w:rsid w:val="00424611"/>
    <w:rsid w:val="004248A4"/>
    <w:rsid w:val="00424FCD"/>
    <w:rsid w:val="0042642A"/>
    <w:rsid w:val="00426673"/>
    <w:rsid w:val="0042713A"/>
    <w:rsid w:val="004272E0"/>
    <w:rsid w:val="00430138"/>
    <w:rsid w:val="004324F7"/>
    <w:rsid w:val="00432F8C"/>
    <w:rsid w:val="004337E8"/>
    <w:rsid w:val="00434444"/>
    <w:rsid w:val="00434A32"/>
    <w:rsid w:val="004352F3"/>
    <w:rsid w:val="004360F8"/>
    <w:rsid w:val="004374F7"/>
    <w:rsid w:val="00441276"/>
    <w:rsid w:val="004417D8"/>
    <w:rsid w:val="00441F0B"/>
    <w:rsid w:val="00441FFF"/>
    <w:rsid w:val="0044210C"/>
    <w:rsid w:val="00444296"/>
    <w:rsid w:val="004442CD"/>
    <w:rsid w:val="0044489D"/>
    <w:rsid w:val="00445452"/>
    <w:rsid w:val="00445C4A"/>
    <w:rsid w:val="00446006"/>
    <w:rsid w:val="004465EC"/>
    <w:rsid w:val="00447474"/>
    <w:rsid w:val="00447C7B"/>
    <w:rsid w:val="00450B60"/>
    <w:rsid w:val="0045151C"/>
    <w:rsid w:val="00452066"/>
    <w:rsid w:val="00452205"/>
    <w:rsid w:val="00453A76"/>
    <w:rsid w:val="00453B6A"/>
    <w:rsid w:val="00455021"/>
    <w:rsid w:val="00456222"/>
    <w:rsid w:val="004568DB"/>
    <w:rsid w:val="00456F47"/>
    <w:rsid w:val="004572F2"/>
    <w:rsid w:val="00461A9E"/>
    <w:rsid w:val="00462617"/>
    <w:rsid w:val="0046278A"/>
    <w:rsid w:val="004633EC"/>
    <w:rsid w:val="00463C38"/>
    <w:rsid w:val="00465083"/>
    <w:rsid w:val="00465313"/>
    <w:rsid w:val="00465724"/>
    <w:rsid w:val="00465EF1"/>
    <w:rsid w:val="00466B09"/>
    <w:rsid w:val="00466F09"/>
    <w:rsid w:val="0046786E"/>
    <w:rsid w:val="00467AB3"/>
    <w:rsid w:val="00467F65"/>
    <w:rsid w:val="00473259"/>
    <w:rsid w:val="00473BA5"/>
    <w:rsid w:val="00476EFB"/>
    <w:rsid w:val="00477C0F"/>
    <w:rsid w:val="00477F8F"/>
    <w:rsid w:val="00480F9B"/>
    <w:rsid w:val="00481D8D"/>
    <w:rsid w:val="004841F2"/>
    <w:rsid w:val="004850ED"/>
    <w:rsid w:val="00486148"/>
    <w:rsid w:val="004863CD"/>
    <w:rsid w:val="00486499"/>
    <w:rsid w:val="00490036"/>
    <w:rsid w:val="004906F1"/>
    <w:rsid w:val="004907FB"/>
    <w:rsid w:val="004909BE"/>
    <w:rsid w:val="00490DBD"/>
    <w:rsid w:val="0049135B"/>
    <w:rsid w:val="00491523"/>
    <w:rsid w:val="00491954"/>
    <w:rsid w:val="00493196"/>
    <w:rsid w:val="00493239"/>
    <w:rsid w:val="00493389"/>
    <w:rsid w:val="0049397D"/>
    <w:rsid w:val="00493E62"/>
    <w:rsid w:val="00494401"/>
    <w:rsid w:val="00495168"/>
    <w:rsid w:val="00496CC2"/>
    <w:rsid w:val="00497076"/>
    <w:rsid w:val="00497371"/>
    <w:rsid w:val="0049793F"/>
    <w:rsid w:val="004A230E"/>
    <w:rsid w:val="004A25E8"/>
    <w:rsid w:val="004A3C29"/>
    <w:rsid w:val="004A59EA"/>
    <w:rsid w:val="004A6490"/>
    <w:rsid w:val="004A6A1E"/>
    <w:rsid w:val="004A6FBF"/>
    <w:rsid w:val="004A730B"/>
    <w:rsid w:val="004A73B2"/>
    <w:rsid w:val="004B05D3"/>
    <w:rsid w:val="004B0F04"/>
    <w:rsid w:val="004B2909"/>
    <w:rsid w:val="004B2997"/>
    <w:rsid w:val="004B2C9F"/>
    <w:rsid w:val="004B4793"/>
    <w:rsid w:val="004B4B1A"/>
    <w:rsid w:val="004B5FD2"/>
    <w:rsid w:val="004B600E"/>
    <w:rsid w:val="004B60D8"/>
    <w:rsid w:val="004B6784"/>
    <w:rsid w:val="004B6D77"/>
    <w:rsid w:val="004C187F"/>
    <w:rsid w:val="004C2446"/>
    <w:rsid w:val="004C3514"/>
    <w:rsid w:val="004C4C83"/>
    <w:rsid w:val="004C52E2"/>
    <w:rsid w:val="004C59C9"/>
    <w:rsid w:val="004C5A8C"/>
    <w:rsid w:val="004C5ECE"/>
    <w:rsid w:val="004C6D29"/>
    <w:rsid w:val="004C725A"/>
    <w:rsid w:val="004C77D3"/>
    <w:rsid w:val="004D007B"/>
    <w:rsid w:val="004D12B6"/>
    <w:rsid w:val="004D1FC0"/>
    <w:rsid w:val="004D201C"/>
    <w:rsid w:val="004D35D2"/>
    <w:rsid w:val="004D3C9C"/>
    <w:rsid w:val="004D3F48"/>
    <w:rsid w:val="004D4191"/>
    <w:rsid w:val="004D55B2"/>
    <w:rsid w:val="004D5C09"/>
    <w:rsid w:val="004D5F0B"/>
    <w:rsid w:val="004D63CB"/>
    <w:rsid w:val="004D6D4A"/>
    <w:rsid w:val="004D6ED3"/>
    <w:rsid w:val="004E1E01"/>
    <w:rsid w:val="004E292E"/>
    <w:rsid w:val="004E2BD8"/>
    <w:rsid w:val="004E38B3"/>
    <w:rsid w:val="004E4800"/>
    <w:rsid w:val="004E56A7"/>
    <w:rsid w:val="004E57DE"/>
    <w:rsid w:val="004E5A0F"/>
    <w:rsid w:val="004E5D2E"/>
    <w:rsid w:val="004E5FB0"/>
    <w:rsid w:val="004E7117"/>
    <w:rsid w:val="004E735D"/>
    <w:rsid w:val="004E79E8"/>
    <w:rsid w:val="004E7BFF"/>
    <w:rsid w:val="004F08D1"/>
    <w:rsid w:val="004F0A3F"/>
    <w:rsid w:val="004F2CAB"/>
    <w:rsid w:val="004F3B3C"/>
    <w:rsid w:val="004F3E8E"/>
    <w:rsid w:val="004F4DF4"/>
    <w:rsid w:val="004F53B3"/>
    <w:rsid w:val="004F554F"/>
    <w:rsid w:val="004F574A"/>
    <w:rsid w:val="004F5A38"/>
    <w:rsid w:val="004F749F"/>
    <w:rsid w:val="004F7931"/>
    <w:rsid w:val="004F7BCD"/>
    <w:rsid w:val="004F7E52"/>
    <w:rsid w:val="0050086E"/>
    <w:rsid w:val="005009DB"/>
    <w:rsid w:val="00500A85"/>
    <w:rsid w:val="0050158D"/>
    <w:rsid w:val="0050170C"/>
    <w:rsid w:val="0050472B"/>
    <w:rsid w:val="00504FA9"/>
    <w:rsid w:val="0050582C"/>
    <w:rsid w:val="00505F55"/>
    <w:rsid w:val="0051156C"/>
    <w:rsid w:val="00512B6F"/>
    <w:rsid w:val="005133DE"/>
    <w:rsid w:val="00513961"/>
    <w:rsid w:val="00516E39"/>
    <w:rsid w:val="00517667"/>
    <w:rsid w:val="00520445"/>
    <w:rsid w:val="00520474"/>
    <w:rsid w:val="00520D68"/>
    <w:rsid w:val="00521E07"/>
    <w:rsid w:val="00521F00"/>
    <w:rsid w:val="0052214E"/>
    <w:rsid w:val="00523A2C"/>
    <w:rsid w:val="00523D06"/>
    <w:rsid w:val="00524034"/>
    <w:rsid w:val="005254D8"/>
    <w:rsid w:val="0052621E"/>
    <w:rsid w:val="00526958"/>
    <w:rsid w:val="00526E52"/>
    <w:rsid w:val="005273E9"/>
    <w:rsid w:val="00527EBB"/>
    <w:rsid w:val="005306BE"/>
    <w:rsid w:val="005309DE"/>
    <w:rsid w:val="00533F26"/>
    <w:rsid w:val="00535414"/>
    <w:rsid w:val="00535BBD"/>
    <w:rsid w:val="00535BFE"/>
    <w:rsid w:val="00537F5B"/>
    <w:rsid w:val="00540FB9"/>
    <w:rsid w:val="00541299"/>
    <w:rsid w:val="0054178B"/>
    <w:rsid w:val="00541E6C"/>
    <w:rsid w:val="00542EFA"/>
    <w:rsid w:val="00544722"/>
    <w:rsid w:val="005452F9"/>
    <w:rsid w:val="00545463"/>
    <w:rsid w:val="005476F2"/>
    <w:rsid w:val="00550408"/>
    <w:rsid w:val="00551AE2"/>
    <w:rsid w:val="005520DD"/>
    <w:rsid w:val="005528F4"/>
    <w:rsid w:val="00553363"/>
    <w:rsid w:val="0055441B"/>
    <w:rsid w:val="00557042"/>
    <w:rsid w:val="0055732C"/>
    <w:rsid w:val="00557EF3"/>
    <w:rsid w:val="005613D5"/>
    <w:rsid w:val="005620B5"/>
    <w:rsid w:val="00562272"/>
    <w:rsid w:val="00562D9B"/>
    <w:rsid w:val="00563AFC"/>
    <w:rsid w:val="00563CCB"/>
    <w:rsid w:val="005648DB"/>
    <w:rsid w:val="00566F10"/>
    <w:rsid w:val="0056749D"/>
    <w:rsid w:val="00567B20"/>
    <w:rsid w:val="00571C66"/>
    <w:rsid w:val="00571C81"/>
    <w:rsid w:val="00571E8D"/>
    <w:rsid w:val="00572408"/>
    <w:rsid w:val="00572A0C"/>
    <w:rsid w:val="005735E6"/>
    <w:rsid w:val="00574729"/>
    <w:rsid w:val="00574963"/>
    <w:rsid w:val="005749CC"/>
    <w:rsid w:val="00575D2B"/>
    <w:rsid w:val="0057608A"/>
    <w:rsid w:val="0057638F"/>
    <w:rsid w:val="00577AFC"/>
    <w:rsid w:val="00577BFC"/>
    <w:rsid w:val="00577EB5"/>
    <w:rsid w:val="005807C6"/>
    <w:rsid w:val="00580F70"/>
    <w:rsid w:val="00581188"/>
    <w:rsid w:val="00582BB3"/>
    <w:rsid w:val="00582FE1"/>
    <w:rsid w:val="00583235"/>
    <w:rsid w:val="00583A80"/>
    <w:rsid w:val="005844B6"/>
    <w:rsid w:val="00584B40"/>
    <w:rsid w:val="00584EAE"/>
    <w:rsid w:val="00585021"/>
    <w:rsid w:val="00585242"/>
    <w:rsid w:val="00585E33"/>
    <w:rsid w:val="005870BD"/>
    <w:rsid w:val="00587DB9"/>
    <w:rsid w:val="00590003"/>
    <w:rsid w:val="0059046C"/>
    <w:rsid w:val="00590DC6"/>
    <w:rsid w:val="00590DD6"/>
    <w:rsid w:val="00591197"/>
    <w:rsid w:val="00593F34"/>
    <w:rsid w:val="005945A8"/>
    <w:rsid w:val="00594816"/>
    <w:rsid w:val="005A0895"/>
    <w:rsid w:val="005A0EEF"/>
    <w:rsid w:val="005A11DF"/>
    <w:rsid w:val="005A185C"/>
    <w:rsid w:val="005A21F7"/>
    <w:rsid w:val="005A22DD"/>
    <w:rsid w:val="005A394B"/>
    <w:rsid w:val="005A4DC4"/>
    <w:rsid w:val="005A5CB2"/>
    <w:rsid w:val="005A7101"/>
    <w:rsid w:val="005A72BC"/>
    <w:rsid w:val="005B124E"/>
    <w:rsid w:val="005B1C67"/>
    <w:rsid w:val="005B2392"/>
    <w:rsid w:val="005B2902"/>
    <w:rsid w:val="005B2A3B"/>
    <w:rsid w:val="005B3B27"/>
    <w:rsid w:val="005B3BFF"/>
    <w:rsid w:val="005B4F61"/>
    <w:rsid w:val="005B509C"/>
    <w:rsid w:val="005B5E5F"/>
    <w:rsid w:val="005B7EAB"/>
    <w:rsid w:val="005C17EF"/>
    <w:rsid w:val="005C1962"/>
    <w:rsid w:val="005C2233"/>
    <w:rsid w:val="005C38FA"/>
    <w:rsid w:val="005C3A97"/>
    <w:rsid w:val="005C493B"/>
    <w:rsid w:val="005C5716"/>
    <w:rsid w:val="005C679B"/>
    <w:rsid w:val="005D113A"/>
    <w:rsid w:val="005D24F5"/>
    <w:rsid w:val="005D287D"/>
    <w:rsid w:val="005D2976"/>
    <w:rsid w:val="005D326D"/>
    <w:rsid w:val="005D3A26"/>
    <w:rsid w:val="005D3C93"/>
    <w:rsid w:val="005D6C88"/>
    <w:rsid w:val="005D74B9"/>
    <w:rsid w:val="005E33C9"/>
    <w:rsid w:val="005E3B7B"/>
    <w:rsid w:val="005E4AA9"/>
    <w:rsid w:val="005E4B22"/>
    <w:rsid w:val="005E4DFD"/>
    <w:rsid w:val="005E5B01"/>
    <w:rsid w:val="005E5D9E"/>
    <w:rsid w:val="005E5F3B"/>
    <w:rsid w:val="005E6BAF"/>
    <w:rsid w:val="005E7996"/>
    <w:rsid w:val="005E7DFC"/>
    <w:rsid w:val="005F01DB"/>
    <w:rsid w:val="005F02ED"/>
    <w:rsid w:val="005F03EC"/>
    <w:rsid w:val="005F1837"/>
    <w:rsid w:val="005F20D2"/>
    <w:rsid w:val="005F2142"/>
    <w:rsid w:val="005F25CB"/>
    <w:rsid w:val="005F3688"/>
    <w:rsid w:val="005F4472"/>
    <w:rsid w:val="005F62B5"/>
    <w:rsid w:val="005F62D1"/>
    <w:rsid w:val="005F67B1"/>
    <w:rsid w:val="005F7CD7"/>
    <w:rsid w:val="00600160"/>
    <w:rsid w:val="00600EC3"/>
    <w:rsid w:val="00601016"/>
    <w:rsid w:val="00602357"/>
    <w:rsid w:val="00606454"/>
    <w:rsid w:val="0061166E"/>
    <w:rsid w:val="00612E0D"/>
    <w:rsid w:val="00613024"/>
    <w:rsid w:val="00613790"/>
    <w:rsid w:val="00613F08"/>
    <w:rsid w:val="00614963"/>
    <w:rsid w:val="00615281"/>
    <w:rsid w:val="00616371"/>
    <w:rsid w:val="006200EF"/>
    <w:rsid w:val="00620195"/>
    <w:rsid w:val="00620ED9"/>
    <w:rsid w:val="00621166"/>
    <w:rsid w:val="00621764"/>
    <w:rsid w:val="00621B20"/>
    <w:rsid w:val="00622EDB"/>
    <w:rsid w:val="00623709"/>
    <w:rsid w:val="006237D9"/>
    <w:rsid w:val="00624FC6"/>
    <w:rsid w:val="00625FFF"/>
    <w:rsid w:val="00626525"/>
    <w:rsid w:val="00626CEA"/>
    <w:rsid w:val="00627ED0"/>
    <w:rsid w:val="0063030B"/>
    <w:rsid w:val="00631484"/>
    <w:rsid w:val="00631EFD"/>
    <w:rsid w:val="00631F84"/>
    <w:rsid w:val="00632307"/>
    <w:rsid w:val="00632B58"/>
    <w:rsid w:val="00632E74"/>
    <w:rsid w:val="0063343F"/>
    <w:rsid w:val="00634207"/>
    <w:rsid w:val="00634B18"/>
    <w:rsid w:val="0063627A"/>
    <w:rsid w:val="00636FDC"/>
    <w:rsid w:val="006377FD"/>
    <w:rsid w:val="0063790D"/>
    <w:rsid w:val="00640ADA"/>
    <w:rsid w:val="00640C17"/>
    <w:rsid w:val="00642462"/>
    <w:rsid w:val="00642EED"/>
    <w:rsid w:val="0064360D"/>
    <w:rsid w:val="00643935"/>
    <w:rsid w:val="00643A5A"/>
    <w:rsid w:val="00643C6C"/>
    <w:rsid w:val="00645B6D"/>
    <w:rsid w:val="00646246"/>
    <w:rsid w:val="006465AC"/>
    <w:rsid w:val="006467DA"/>
    <w:rsid w:val="00646E64"/>
    <w:rsid w:val="00647714"/>
    <w:rsid w:val="006507FB"/>
    <w:rsid w:val="00650BF8"/>
    <w:rsid w:val="00651F49"/>
    <w:rsid w:val="00653362"/>
    <w:rsid w:val="006536D0"/>
    <w:rsid w:val="00653EAD"/>
    <w:rsid w:val="00654E6B"/>
    <w:rsid w:val="0065507B"/>
    <w:rsid w:val="00655F14"/>
    <w:rsid w:val="00656033"/>
    <w:rsid w:val="00657A62"/>
    <w:rsid w:val="00657D9D"/>
    <w:rsid w:val="00660916"/>
    <w:rsid w:val="0066101F"/>
    <w:rsid w:val="006619B3"/>
    <w:rsid w:val="00662B9E"/>
    <w:rsid w:val="0066308E"/>
    <w:rsid w:val="006634F7"/>
    <w:rsid w:val="006637F7"/>
    <w:rsid w:val="00663D18"/>
    <w:rsid w:val="00663E6C"/>
    <w:rsid w:val="00663EB9"/>
    <w:rsid w:val="0066415B"/>
    <w:rsid w:val="00664EC7"/>
    <w:rsid w:val="00665C82"/>
    <w:rsid w:val="00665D7E"/>
    <w:rsid w:val="006674D5"/>
    <w:rsid w:val="0067038B"/>
    <w:rsid w:val="00670C05"/>
    <w:rsid w:val="00672568"/>
    <w:rsid w:val="00673458"/>
    <w:rsid w:val="00673917"/>
    <w:rsid w:val="006742B3"/>
    <w:rsid w:val="00675574"/>
    <w:rsid w:val="00676BAA"/>
    <w:rsid w:val="00677129"/>
    <w:rsid w:val="00677580"/>
    <w:rsid w:val="00677754"/>
    <w:rsid w:val="00680719"/>
    <w:rsid w:val="00680C5C"/>
    <w:rsid w:val="00682677"/>
    <w:rsid w:val="00682A1B"/>
    <w:rsid w:val="00684653"/>
    <w:rsid w:val="00684FF4"/>
    <w:rsid w:val="00685437"/>
    <w:rsid w:val="00685A41"/>
    <w:rsid w:val="00685F3E"/>
    <w:rsid w:val="006862F4"/>
    <w:rsid w:val="00686409"/>
    <w:rsid w:val="006872F3"/>
    <w:rsid w:val="006873F7"/>
    <w:rsid w:val="0068776B"/>
    <w:rsid w:val="0069034F"/>
    <w:rsid w:val="00691B68"/>
    <w:rsid w:val="006958D9"/>
    <w:rsid w:val="00696093"/>
    <w:rsid w:val="006961F3"/>
    <w:rsid w:val="0069626E"/>
    <w:rsid w:val="00696AF2"/>
    <w:rsid w:val="00697222"/>
    <w:rsid w:val="006A0ACA"/>
    <w:rsid w:val="006A4388"/>
    <w:rsid w:val="006A5C1A"/>
    <w:rsid w:val="006A6BBC"/>
    <w:rsid w:val="006B163E"/>
    <w:rsid w:val="006B1BD7"/>
    <w:rsid w:val="006B2753"/>
    <w:rsid w:val="006B35D3"/>
    <w:rsid w:val="006B5A5A"/>
    <w:rsid w:val="006B6075"/>
    <w:rsid w:val="006B6864"/>
    <w:rsid w:val="006C10FA"/>
    <w:rsid w:val="006C12ED"/>
    <w:rsid w:val="006C2359"/>
    <w:rsid w:val="006C2F4C"/>
    <w:rsid w:val="006C3D8B"/>
    <w:rsid w:val="006C49AF"/>
    <w:rsid w:val="006C5A51"/>
    <w:rsid w:val="006C5EF5"/>
    <w:rsid w:val="006C6CAA"/>
    <w:rsid w:val="006C6FC3"/>
    <w:rsid w:val="006C798E"/>
    <w:rsid w:val="006C7AC1"/>
    <w:rsid w:val="006D0CFF"/>
    <w:rsid w:val="006D0FF8"/>
    <w:rsid w:val="006D1FF0"/>
    <w:rsid w:val="006D25DF"/>
    <w:rsid w:val="006D4931"/>
    <w:rsid w:val="006D5E09"/>
    <w:rsid w:val="006D6E7F"/>
    <w:rsid w:val="006D7E7C"/>
    <w:rsid w:val="006E0797"/>
    <w:rsid w:val="006E0D9E"/>
    <w:rsid w:val="006E2DFA"/>
    <w:rsid w:val="006E4352"/>
    <w:rsid w:val="006E5035"/>
    <w:rsid w:val="006E50D2"/>
    <w:rsid w:val="006E5B43"/>
    <w:rsid w:val="006E6472"/>
    <w:rsid w:val="006F004E"/>
    <w:rsid w:val="006F240F"/>
    <w:rsid w:val="006F241E"/>
    <w:rsid w:val="006F2D68"/>
    <w:rsid w:val="006F36DB"/>
    <w:rsid w:val="006F4B3B"/>
    <w:rsid w:val="006F57AD"/>
    <w:rsid w:val="006F6E87"/>
    <w:rsid w:val="006F7980"/>
    <w:rsid w:val="00700BAB"/>
    <w:rsid w:val="00700D56"/>
    <w:rsid w:val="00701505"/>
    <w:rsid w:val="00702152"/>
    <w:rsid w:val="00702D4D"/>
    <w:rsid w:val="00703F64"/>
    <w:rsid w:val="00705F9F"/>
    <w:rsid w:val="00706DE6"/>
    <w:rsid w:val="00707CAD"/>
    <w:rsid w:val="0071010B"/>
    <w:rsid w:val="00711A56"/>
    <w:rsid w:val="00714C59"/>
    <w:rsid w:val="0071514D"/>
    <w:rsid w:val="00715358"/>
    <w:rsid w:val="00716A72"/>
    <w:rsid w:val="007171D2"/>
    <w:rsid w:val="00717999"/>
    <w:rsid w:val="007208E6"/>
    <w:rsid w:val="00721699"/>
    <w:rsid w:val="0072311D"/>
    <w:rsid w:val="00723714"/>
    <w:rsid w:val="00724444"/>
    <w:rsid w:val="00724497"/>
    <w:rsid w:val="007250DA"/>
    <w:rsid w:val="00726421"/>
    <w:rsid w:val="00731934"/>
    <w:rsid w:val="0073357C"/>
    <w:rsid w:val="00733713"/>
    <w:rsid w:val="00733C8F"/>
    <w:rsid w:val="007340E6"/>
    <w:rsid w:val="00735A8F"/>
    <w:rsid w:val="00735DEE"/>
    <w:rsid w:val="0073656C"/>
    <w:rsid w:val="00736F37"/>
    <w:rsid w:val="007374A1"/>
    <w:rsid w:val="00737853"/>
    <w:rsid w:val="0074233C"/>
    <w:rsid w:val="00743B97"/>
    <w:rsid w:val="007441DC"/>
    <w:rsid w:val="00744451"/>
    <w:rsid w:val="00744D6A"/>
    <w:rsid w:val="007451FF"/>
    <w:rsid w:val="00745CB9"/>
    <w:rsid w:val="00746BB6"/>
    <w:rsid w:val="00747375"/>
    <w:rsid w:val="00747F21"/>
    <w:rsid w:val="00751FC0"/>
    <w:rsid w:val="0075378C"/>
    <w:rsid w:val="00753B36"/>
    <w:rsid w:val="00753C47"/>
    <w:rsid w:val="00753C8A"/>
    <w:rsid w:val="00754CE8"/>
    <w:rsid w:val="00755D5E"/>
    <w:rsid w:val="0075727A"/>
    <w:rsid w:val="007574EC"/>
    <w:rsid w:val="007577FC"/>
    <w:rsid w:val="00757DC9"/>
    <w:rsid w:val="00760547"/>
    <w:rsid w:val="00760B61"/>
    <w:rsid w:val="00761272"/>
    <w:rsid w:val="00761341"/>
    <w:rsid w:val="007621DB"/>
    <w:rsid w:val="007622AD"/>
    <w:rsid w:val="00762728"/>
    <w:rsid w:val="00762CE5"/>
    <w:rsid w:val="007662AD"/>
    <w:rsid w:val="007666FF"/>
    <w:rsid w:val="00767A23"/>
    <w:rsid w:val="00767FC2"/>
    <w:rsid w:val="00770B45"/>
    <w:rsid w:val="00771562"/>
    <w:rsid w:val="00771CD6"/>
    <w:rsid w:val="00772C25"/>
    <w:rsid w:val="00773251"/>
    <w:rsid w:val="0077359A"/>
    <w:rsid w:val="007741B4"/>
    <w:rsid w:val="0077475D"/>
    <w:rsid w:val="0077482E"/>
    <w:rsid w:val="007751A2"/>
    <w:rsid w:val="00777009"/>
    <w:rsid w:val="007770AB"/>
    <w:rsid w:val="0078009E"/>
    <w:rsid w:val="00781614"/>
    <w:rsid w:val="0078310B"/>
    <w:rsid w:val="00783221"/>
    <w:rsid w:val="0078324A"/>
    <w:rsid w:val="007832DA"/>
    <w:rsid w:val="00783FDC"/>
    <w:rsid w:val="007841F8"/>
    <w:rsid w:val="007844A8"/>
    <w:rsid w:val="00785EE1"/>
    <w:rsid w:val="00787BA1"/>
    <w:rsid w:val="00787D1C"/>
    <w:rsid w:val="00790F9D"/>
    <w:rsid w:val="00791F62"/>
    <w:rsid w:val="00793032"/>
    <w:rsid w:val="00793EC8"/>
    <w:rsid w:val="0079442B"/>
    <w:rsid w:val="00794AB2"/>
    <w:rsid w:val="007952E3"/>
    <w:rsid w:val="0079562C"/>
    <w:rsid w:val="00796320"/>
    <w:rsid w:val="007972C7"/>
    <w:rsid w:val="007975F1"/>
    <w:rsid w:val="00797913"/>
    <w:rsid w:val="007A15AE"/>
    <w:rsid w:val="007A2F9B"/>
    <w:rsid w:val="007A3004"/>
    <w:rsid w:val="007A585B"/>
    <w:rsid w:val="007A62DE"/>
    <w:rsid w:val="007B0360"/>
    <w:rsid w:val="007B04EA"/>
    <w:rsid w:val="007B09D9"/>
    <w:rsid w:val="007B0FB1"/>
    <w:rsid w:val="007B11CB"/>
    <w:rsid w:val="007B2E68"/>
    <w:rsid w:val="007B4E29"/>
    <w:rsid w:val="007B53A0"/>
    <w:rsid w:val="007B5463"/>
    <w:rsid w:val="007C04FD"/>
    <w:rsid w:val="007C0D5A"/>
    <w:rsid w:val="007C0E77"/>
    <w:rsid w:val="007C623E"/>
    <w:rsid w:val="007C780C"/>
    <w:rsid w:val="007C7D58"/>
    <w:rsid w:val="007D0466"/>
    <w:rsid w:val="007D046B"/>
    <w:rsid w:val="007D07B6"/>
    <w:rsid w:val="007D1FD6"/>
    <w:rsid w:val="007D37B2"/>
    <w:rsid w:val="007D3B12"/>
    <w:rsid w:val="007D3E66"/>
    <w:rsid w:val="007D4091"/>
    <w:rsid w:val="007D4E1B"/>
    <w:rsid w:val="007D5C16"/>
    <w:rsid w:val="007D5F42"/>
    <w:rsid w:val="007D5F98"/>
    <w:rsid w:val="007D73A5"/>
    <w:rsid w:val="007D77E5"/>
    <w:rsid w:val="007D7D8D"/>
    <w:rsid w:val="007E170C"/>
    <w:rsid w:val="007E1B2D"/>
    <w:rsid w:val="007E28FA"/>
    <w:rsid w:val="007E2EFB"/>
    <w:rsid w:val="007E40CB"/>
    <w:rsid w:val="007E4E6A"/>
    <w:rsid w:val="007E534A"/>
    <w:rsid w:val="007E623C"/>
    <w:rsid w:val="007E664E"/>
    <w:rsid w:val="007E6774"/>
    <w:rsid w:val="007E6DDC"/>
    <w:rsid w:val="007E6EB5"/>
    <w:rsid w:val="007E7287"/>
    <w:rsid w:val="007F057D"/>
    <w:rsid w:val="007F0E63"/>
    <w:rsid w:val="007F17C7"/>
    <w:rsid w:val="007F1E40"/>
    <w:rsid w:val="007F20EB"/>
    <w:rsid w:val="007F2124"/>
    <w:rsid w:val="007F2679"/>
    <w:rsid w:val="007F2D37"/>
    <w:rsid w:val="007F3937"/>
    <w:rsid w:val="007F4164"/>
    <w:rsid w:val="007F550C"/>
    <w:rsid w:val="007F5766"/>
    <w:rsid w:val="007F5BBD"/>
    <w:rsid w:val="007F660D"/>
    <w:rsid w:val="007F76C5"/>
    <w:rsid w:val="0080028F"/>
    <w:rsid w:val="00800D7A"/>
    <w:rsid w:val="00800FB9"/>
    <w:rsid w:val="0080257A"/>
    <w:rsid w:val="00802D9C"/>
    <w:rsid w:val="008034A8"/>
    <w:rsid w:val="00803B7C"/>
    <w:rsid w:val="00805F0D"/>
    <w:rsid w:val="0080602A"/>
    <w:rsid w:val="00807140"/>
    <w:rsid w:val="00807383"/>
    <w:rsid w:val="00810958"/>
    <w:rsid w:val="00811E34"/>
    <w:rsid w:val="00813787"/>
    <w:rsid w:val="00813F8D"/>
    <w:rsid w:val="00814030"/>
    <w:rsid w:val="008148AF"/>
    <w:rsid w:val="00814C03"/>
    <w:rsid w:val="008151B5"/>
    <w:rsid w:val="00815237"/>
    <w:rsid w:val="00815704"/>
    <w:rsid w:val="00816399"/>
    <w:rsid w:val="00816424"/>
    <w:rsid w:val="00820957"/>
    <w:rsid w:val="00821265"/>
    <w:rsid w:val="0082289C"/>
    <w:rsid w:val="00823C5C"/>
    <w:rsid w:val="00824768"/>
    <w:rsid w:val="008252A0"/>
    <w:rsid w:val="008255D7"/>
    <w:rsid w:val="00826A27"/>
    <w:rsid w:val="00826E78"/>
    <w:rsid w:val="008271B6"/>
    <w:rsid w:val="00827512"/>
    <w:rsid w:val="008311C3"/>
    <w:rsid w:val="00832346"/>
    <w:rsid w:val="00833626"/>
    <w:rsid w:val="00833B8F"/>
    <w:rsid w:val="008347AF"/>
    <w:rsid w:val="00835228"/>
    <w:rsid w:val="00835569"/>
    <w:rsid w:val="00835FEF"/>
    <w:rsid w:val="00836A51"/>
    <w:rsid w:val="008415AD"/>
    <w:rsid w:val="00841C75"/>
    <w:rsid w:val="00842316"/>
    <w:rsid w:val="00843B85"/>
    <w:rsid w:val="00844F80"/>
    <w:rsid w:val="008451FF"/>
    <w:rsid w:val="008458AD"/>
    <w:rsid w:val="00845B01"/>
    <w:rsid w:val="008462E7"/>
    <w:rsid w:val="0084690A"/>
    <w:rsid w:val="00847FEF"/>
    <w:rsid w:val="0085022C"/>
    <w:rsid w:val="00850634"/>
    <w:rsid w:val="00850AC7"/>
    <w:rsid w:val="008517FC"/>
    <w:rsid w:val="00852060"/>
    <w:rsid w:val="008537F5"/>
    <w:rsid w:val="008555B0"/>
    <w:rsid w:val="00856D77"/>
    <w:rsid w:val="008570F2"/>
    <w:rsid w:val="0085740E"/>
    <w:rsid w:val="00861C50"/>
    <w:rsid w:val="008620F0"/>
    <w:rsid w:val="00862EFE"/>
    <w:rsid w:val="008633C6"/>
    <w:rsid w:val="00863FD7"/>
    <w:rsid w:val="00864B88"/>
    <w:rsid w:val="00864FA0"/>
    <w:rsid w:val="00865CF5"/>
    <w:rsid w:val="008668F4"/>
    <w:rsid w:val="0086719D"/>
    <w:rsid w:val="00867D48"/>
    <w:rsid w:val="0087043C"/>
    <w:rsid w:val="0087251B"/>
    <w:rsid w:val="00873C74"/>
    <w:rsid w:val="00874191"/>
    <w:rsid w:val="0087422E"/>
    <w:rsid w:val="008744E9"/>
    <w:rsid w:val="00875F89"/>
    <w:rsid w:val="008760A2"/>
    <w:rsid w:val="00876385"/>
    <w:rsid w:val="008808A2"/>
    <w:rsid w:val="00880D9D"/>
    <w:rsid w:val="0088126B"/>
    <w:rsid w:val="00881438"/>
    <w:rsid w:val="00882CB8"/>
    <w:rsid w:val="00882ED2"/>
    <w:rsid w:val="008833C6"/>
    <w:rsid w:val="00884585"/>
    <w:rsid w:val="00885DAF"/>
    <w:rsid w:val="00887FBC"/>
    <w:rsid w:val="00890064"/>
    <w:rsid w:val="00891156"/>
    <w:rsid w:val="008925DF"/>
    <w:rsid w:val="00895897"/>
    <w:rsid w:val="00895A87"/>
    <w:rsid w:val="00897211"/>
    <w:rsid w:val="00897732"/>
    <w:rsid w:val="008A102B"/>
    <w:rsid w:val="008A1B39"/>
    <w:rsid w:val="008A589C"/>
    <w:rsid w:val="008A6B4D"/>
    <w:rsid w:val="008A74C6"/>
    <w:rsid w:val="008B292D"/>
    <w:rsid w:val="008B3A81"/>
    <w:rsid w:val="008B3E9B"/>
    <w:rsid w:val="008B4443"/>
    <w:rsid w:val="008B64CB"/>
    <w:rsid w:val="008B67AF"/>
    <w:rsid w:val="008C0826"/>
    <w:rsid w:val="008C0FFC"/>
    <w:rsid w:val="008C1E0E"/>
    <w:rsid w:val="008C2099"/>
    <w:rsid w:val="008C218E"/>
    <w:rsid w:val="008C2981"/>
    <w:rsid w:val="008C35ED"/>
    <w:rsid w:val="008C44D0"/>
    <w:rsid w:val="008C53CE"/>
    <w:rsid w:val="008C5434"/>
    <w:rsid w:val="008C549F"/>
    <w:rsid w:val="008C5592"/>
    <w:rsid w:val="008C5EFB"/>
    <w:rsid w:val="008C6B6C"/>
    <w:rsid w:val="008C7973"/>
    <w:rsid w:val="008C7CEF"/>
    <w:rsid w:val="008D0467"/>
    <w:rsid w:val="008D1F8A"/>
    <w:rsid w:val="008D2942"/>
    <w:rsid w:val="008D2C0B"/>
    <w:rsid w:val="008D2C26"/>
    <w:rsid w:val="008D2F2A"/>
    <w:rsid w:val="008D4545"/>
    <w:rsid w:val="008D54C1"/>
    <w:rsid w:val="008D5DCA"/>
    <w:rsid w:val="008D5F6D"/>
    <w:rsid w:val="008D623E"/>
    <w:rsid w:val="008D630E"/>
    <w:rsid w:val="008D6E78"/>
    <w:rsid w:val="008D7A79"/>
    <w:rsid w:val="008D7AB0"/>
    <w:rsid w:val="008E03A6"/>
    <w:rsid w:val="008E1CD1"/>
    <w:rsid w:val="008E29C9"/>
    <w:rsid w:val="008E3ABB"/>
    <w:rsid w:val="008E3B54"/>
    <w:rsid w:val="008E3D97"/>
    <w:rsid w:val="008E4105"/>
    <w:rsid w:val="008E47C6"/>
    <w:rsid w:val="008E4B23"/>
    <w:rsid w:val="008E61EB"/>
    <w:rsid w:val="008E6D94"/>
    <w:rsid w:val="008F1E2F"/>
    <w:rsid w:val="008F27E5"/>
    <w:rsid w:val="008F2E2D"/>
    <w:rsid w:val="008F4C6D"/>
    <w:rsid w:val="008F4CC2"/>
    <w:rsid w:val="008F7866"/>
    <w:rsid w:val="008F7A57"/>
    <w:rsid w:val="009011FF"/>
    <w:rsid w:val="009018D2"/>
    <w:rsid w:val="00901DB3"/>
    <w:rsid w:val="00901FB4"/>
    <w:rsid w:val="009024A9"/>
    <w:rsid w:val="0090260B"/>
    <w:rsid w:val="00903FD6"/>
    <w:rsid w:val="009060A3"/>
    <w:rsid w:val="00906E34"/>
    <w:rsid w:val="00907D77"/>
    <w:rsid w:val="00910854"/>
    <w:rsid w:val="00910DB2"/>
    <w:rsid w:val="00911104"/>
    <w:rsid w:val="00911620"/>
    <w:rsid w:val="00912611"/>
    <w:rsid w:val="00912CC4"/>
    <w:rsid w:val="00912FA0"/>
    <w:rsid w:val="00915425"/>
    <w:rsid w:val="00915DA3"/>
    <w:rsid w:val="00916084"/>
    <w:rsid w:val="009172DF"/>
    <w:rsid w:val="0092031F"/>
    <w:rsid w:val="00921885"/>
    <w:rsid w:val="00923EA5"/>
    <w:rsid w:val="0092459A"/>
    <w:rsid w:val="009246D0"/>
    <w:rsid w:val="0092512F"/>
    <w:rsid w:val="00926614"/>
    <w:rsid w:val="0092786F"/>
    <w:rsid w:val="009278C2"/>
    <w:rsid w:val="00927EDE"/>
    <w:rsid w:val="009317B5"/>
    <w:rsid w:val="009329CB"/>
    <w:rsid w:val="009334BA"/>
    <w:rsid w:val="00934667"/>
    <w:rsid w:val="00934C4B"/>
    <w:rsid w:val="00934E0B"/>
    <w:rsid w:val="00934FFD"/>
    <w:rsid w:val="00936E46"/>
    <w:rsid w:val="00940BF4"/>
    <w:rsid w:val="0094212A"/>
    <w:rsid w:val="009423C8"/>
    <w:rsid w:val="00942F18"/>
    <w:rsid w:val="00942F34"/>
    <w:rsid w:val="009436F1"/>
    <w:rsid w:val="0094420C"/>
    <w:rsid w:val="00946AAD"/>
    <w:rsid w:val="0095024D"/>
    <w:rsid w:val="00950BB2"/>
    <w:rsid w:val="00951865"/>
    <w:rsid w:val="009526CB"/>
    <w:rsid w:val="009532E1"/>
    <w:rsid w:val="009537F3"/>
    <w:rsid w:val="00953B8F"/>
    <w:rsid w:val="00953EFA"/>
    <w:rsid w:val="00954F9C"/>
    <w:rsid w:val="0095545B"/>
    <w:rsid w:val="0095552D"/>
    <w:rsid w:val="00955FB8"/>
    <w:rsid w:val="0095656C"/>
    <w:rsid w:val="00956FD6"/>
    <w:rsid w:val="00960A1A"/>
    <w:rsid w:val="00960A48"/>
    <w:rsid w:val="00961D09"/>
    <w:rsid w:val="00962054"/>
    <w:rsid w:val="009622F1"/>
    <w:rsid w:val="00962302"/>
    <w:rsid w:val="009637E4"/>
    <w:rsid w:val="00963D97"/>
    <w:rsid w:val="00964345"/>
    <w:rsid w:val="00964942"/>
    <w:rsid w:val="00964A33"/>
    <w:rsid w:val="00966182"/>
    <w:rsid w:val="00970A91"/>
    <w:rsid w:val="009711E1"/>
    <w:rsid w:val="00972C27"/>
    <w:rsid w:val="00972F7B"/>
    <w:rsid w:val="0097326C"/>
    <w:rsid w:val="00973A59"/>
    <w:rsid w:val="0097505C"/>
    <w:rsid w:val="009776F8"/>
    <w:rsid w:val="00977A55"/>
    <w:rsid w:val="00977DD5"/>
    <w:rsid w:val="0098241B"/>
    <w:rsid w:val="00982923"/>
    <w:rsid w:val="009833CF"/>
    <w:rsid w:val="009834D9"/>
    <w:rsid w:val="00983689"/>
    <w:rsid w:val="00983B7B"/>
    <w:rsid w:val="00984BF0"/>
    <w:rsid w:val="0098533A"/>
    <w:rsid w:val="009870EF"/>
    <w:rsid w:val="0098768A"/>
    <w:rsid w:val="00990D96"/>
    <w:rsid w:val="00990DDE"/>
    <w:rsid w:val="009918DC"/>
    <w:rsid w:val="00996B02"/>
    <w:rsid w:val="00996FBE"/>
    <w:rsid w:val="00997770"/>
    <w:rsid w:val="009A06E9"/>
    <w:rsid w:val="009A0A0F"/>
    <w:rsid w:val="009A0C0A"/>
    <w:rsid w:val="009A183E"/>
    <w:rsid w:val="009A21C1"/>
    <w:rsid w:val="009A2624"/>
    <w:rsid w:val="009A2C6B"/>
    <w:rsid w:val="009A2D6B"/>
    <w:rsid w:val="009A33B8"/>
    <w:rsid w:val="009A33E7"/>
    <w:rsid w:val="009A36F8"/>
    <w:rsid w:val="009A3A8E"/>
    <w:rsid w:val="009A49DB"/>
    <w:rsid w:val="009A506B"/>
    <w:rsid w:val="009A5D24"/>
    <w:rsid w:val="009A5E51"/>
    <w:rsid w:val="009A68A0"/>
    <w:rsid w:val="009B0877"/>
    <w:rsid w:val="009B0F5E"/>
    <w:rsid w:val="009B1C69"/>
    <w:rsid w:val="009B1E1C"/>
    <w:rsid w:val="009B20AD"/>
    <w:rsid w:val="009B22AF"/>
    <w:rsid w:val="009B2474"/>
    <w:rsid w:val="009B3A1B"/>
    <w:rsid w:val="009B3B17"/>
    <w:rsid w:val="009B4FC6"/>
    <w:rsid w:val="009B56FF"/>
    <w:rsid w:val="009B5877"/>
    <w:rsid w:val="009B6252"/>
    <w:rsid w:val="009B64F9"/>
    <w:rsid w:val="009B6CE3"/>
    <w:rsid w:val="009C01E9"/>
    <w:rsid w:val="009C041B"/>
    <w:rsid w:val="009C056A"/>
    <w:rsid w:val="009C0655"/>
    <w:rsid w:val="009C141F"/>
    <w:rsid w:val="009C1C5B"/>
    <w:rsid w:val="009C25B9"/>
    <w:rsid w:val="009C290A"/>
    <w:rsid w:val="009C2C8D"/>
    <w:rsid w:val="009C2DEE"/>
    <w:rsid w:val="009C39DE"/>
    <w:rsid w:val="009C3CBE"/>
    <w:rsid w:val="009C5732"/>
    <w:rsid w:val="009C6284"/>
    <w:rsid w:val="009C692F"/>
    <w:rsid w:val="009C7276"/>
    <w:rsid w:val="009C7BFE"/>
    <w:rsid w:val="009D0747"/>
    <w:rsid w:val="009D101E"/>
    <w:rsid w:val="009D1329"/>
    <w:rsid w:val="009D1C5D"/>
    <w:rsid w:val="009D20A4"/>
    <w:rsid w:val="009D27CE"/>
    <w:rsid w:val="009D28FA"/>
    <w:rsid w:val="009D2913"/>
    <w:rsid w:val="009D59E6"/>
    <w:rsid w:val="009D6471"/>
    <w:rsid w:val="009D6E95"/>
    <w:rsid w:val="009D710C"/>
    <w:rsid w:val="009E0904"/>
    <w:rsid w:val="009E0E93"/>
    <w:rsid w:val="009E1FA6"/>
    <w:rsid w:val="009E29F0"/>
    <w:rsid w:val="009E2C63"/>
    <w:rsid w:val="009E2E7B"/>
    <w:rsid w:val="009E3378"/>
    <w:rsid w:val="009E3791"/>
    <w:rsid w:val="009E4BDD"/>
    <w:rsid w:val="009E5815"/>
    <w:rsid w:val="009E6D67"/>
    <w:rsid w:val="009F03E1"/>
    <w:rsid w:val="009F0743"/>
    <w:rsid w:val="009F1A26"/>
    <w:rsid w:val="009F2990"/>
    <w:rsid w:val="009F2FBF"/>
    <w:rsid w:val="009F3FA6"/>
    <w:rsid w:val="009F5A41"/>
    <w:rsid w:val="009F5C59"/>
    <w:rsid w:val="009F61F0"/>
    <w:rsid w:val="009F6C95"/>
    <w:rsid w:val="009F74D4"/>
    <w:rsid w:val="00A002ED"/>
    <w:rsid w:val="00A00C11"/>
    <w:rsid w:val="00A00D59"/>
    <w:rsid w:val="00A0102A"/>
    <w:rsid w:val="00A020E4"/>
    <w:rsid w:val="00A02A31"/>
    <w:rsid w:val="00A02E10"/>
    <w:rsid w:val="00A06A43"/>
    <w:rsid w:val="00A10636"/>
    <w:rsid w:val="00A11168"/>
    <w:rsid w:val="00A1162E"/>
    <w:rsid w:val="00A11E11"/>
    <w:rsid w:val="00A133F1"/>
    <w:rsid w:val="00A13E9B"/>
    <w:rsid w:val="00A14CB4"/>
    <w:rsid w:val="00A15210"/>
    <w:rsid w:val="00A16EC8"/>
    <w:rsid w:val="00A17E62"/>
    <w:rsid w:val="00A204CC"/>
    <w:rsid w:val="00A22275"/>
    <w:rsid w:val="00A22370"/>
    <w:rsid w:val="00A229D1"/>
    <w:rsid w:val="00A24709"/>
    <w:rsid w:val="00A2699A"/>
    <w:rsid w:val="00A26DF4"/>
    <w:rsid w:val="00A26E8C"/>
    <w:rsid w:val="00A2768F"/>
    <w:rsid w:val="00A301C2"/>
    <w:rsid w:val="00A31586"/>
    <w:rsid w:val="00A31B00"/>
    <w:rsid w:val="00A32ABE"/>
    <w:rsid w:val="00A32FC9"/>
    <w:rsid w:val="00A348A2"/>
    <w:rsid w:val="00A356E6"/>
    <w:rsid w:val="00A36FE7"/>
    <w:rsid w:val="00A37BB5"/>
    <w:rsid w:val="00A4181D"/>
    <w:rsid w:val="00A42A21"/>
    <w:rsid w:val="00A4463E"/>
    <w:rsid w:val="00A44CAD"/>
    <w:rsid w:val="00A4562E"/>
    <w:rsid w:val="00A46906"/>
    <w:rsid w:val="00A4725D"/>
    <w:rsid w:val="00A47813"/>
    <w:rsid w:val="00A5268B"/>
    <w:rsid w:val="00A527E6"/>
    <w:rsid w:val="00A53350"/>
    <w:rsid w:val="00A535FC"/>
    <w:rsid w:val="00A5461A"/>
    <w:rsid w:val="00A54C8F"/>
    <w:rsid w:val="00A54ED0"/>
    <w:rsid w:val="00A54EF2"/>
    <w:rsid w:val="00A559FC"/>
    <w:rsid w:val="00A56ADA"/>
    <w:rsid w:val="00A57CF9"/>
    <w:rsid w:val="00A602CC"/>
    <w:rsid w:val="00A60488"/>
    <w:rsid w:val="00A618CD"/>
    <w:rsid w:val="00A62105"/>
    <w:rsid w:val="00A626B5"/>
    <w:rsid w:val="00A63E4E"/>
    <w:rsid w:val="00A64F59"/>
    <w:rsid w:val="00A651E3"/>
    <w:rsid w:val="00A65334"/>
    <w:rsid w:val="00A66420"/>
    <w:rsid w:val="00A66439"/>
    <w:rsid w:val="00A66FEC"/>
    <w:rsid w:val="00A6705B"/>
    <w:rsid w:val="00A678BA"/>
    <w:rsid w:val="00A7085E"/>
    <w:rsid w:val="00A72167"/>
    <w:rsid w:val="00A7357E"/>
    <w:rsid w:val="00A743C6"/>
    <w:rsid w:val="00A748CF"/>
    <w:rsid w:val="00A74BB7"/>
    <w:rsid w:val="00A7516B"/>
    <w:rsid w:val="00A754E3"/>
    <w:rsid w:val="00A75F02"/>
    <w:rsid w:val="00A77799"/>
    <w:rsid w:val="00A84566"/>
    <w:rsid w:val="00A851C9"/>
    <w:rsid w:val="00A85D9E"/>
    <w:rsid w:val="00A85E8E"/>
    <w:rsid w:val="00A87774"/>
    <w:rsid w:val="00A90BE6"/>
    <w:rsid w:val="00A90EA0"/>
    <w:rsid w:val="00A90EA4"/>
    <w:rsid w:val="00A9155E"/>
    <w:rsid w:val="00A927B9"/>
    <w:rsid w:val="00A9601F"/>
    <w:rsid w:val="00AA038B"/>
    <w:rsid w:val="00AA0AAA"/>
    <w:rsid w:val="00AA1EF3"/>
    <w:rsid w:val="00AA2BEC"/>
    <w:rsid w:val="00AA2ED1"/>
    <w:rsid w:val="00AA3382"/>
    <w:rsid w:val="00AA3615"/>
    <w:rsid w:val="00AA3B2F"/>
    <w:rsid w:val="00AA3D20"/>
    <w:rsid w:val="00AA4CC5"/>
    <w:rsid w:val="00AA56EE"/>
    <w:rsid w:val="00AA5B1E"/>
    <w:rsid w:val="00AA630D"/>
    <w:rsid w:val="00AA7009"/>
    <w:rsid w:val="00AA7815"/>
    <w:rsid w:val="00AB0E7C"/>
    <w:rsid w:val="00AB2171"/>
    <w:rsid w:val="00AB2F3E"/>
    <w:rsid w:val="00AB3CA8"/>
    <w:rsid w:val="00AB452A"/>
    <w:rsid w:val="00AB5E26"/>
    <w:rsid w:val="00AB6ACA"/>
    <w:rsid w:val="00AB7A5C"/>
    <w:rsid w:val="00AC0C9F"/>
    <w:rsid w:val="00AC0DD2"/>
    <w:rsid w:val="00AC0F13"/>
    <w:rsid w:val="00AC226A"/>
    <w:rsid w:val="00AC3852"/>
    <w:rsid w:val="00AC42E2"/>
    <w:rsid w:val="00AC4D26"/>
    <w:rsid w:val="00AC4FA0"/>
    <w:rsid w:val="00AC5A20"/>
    <w:rsid w:val="00AC5A84"/>
    <w:rsid w:val="00AC5BD9"/>
    <w:rsid w:val="00AC5BE9"/>
    <w:rsid w:val="00AC5D3C"/>
    <w:rsid w:val="00AC6491"/>
    <w:rsid w:val="00AC7398"/>
    <w:rsid w:val="00AC7FC3"/>
    <w:rsid w:val="00AC7FE4"/>
    <w:rsid w:val="00AD038C"/>
    <w:rsid w:val="00AD0461"/>
    <w:rsid w:val="00AD247D"/>
    <w:rsid w:val="00AD3D84"/>
    <w:rsid w:val="00AD4804"/>
    <w:rsid w:val="00AD4AD7"/>
    <w:rsid w:val="00AD54ED"/>
    <w:rsid w:val="00AD5675"/>
    <w:rsid w:val="00AD62B1"/>
    <w:rsid w:val="00AD62BC"/>
    <w:rsid w:val="00AD636D"/>
    <w:rsid w:val="00AD7E52"/>
    <w:rsid w:val="00AE055F"/>
    <w:rsid w:val="00AE0C13"/>
    <w:rsid w:val="00AE0C67"/>
    <w:rsid w:val="00AE1183"/>
    <w:rsid w:val="00AE1C8D"/>
    <w:rsid w:val="00AE2402"/>
    <w:rsid w:val="00AE2690"/>
    <w:rsid w:val="00AE2C21"/>
    <w:rsid w:val="00AE2E23"/>
    <w:rsid w:val="00AE3787"/>
    <w:rsid w:val="00AE3E1A"/>
    <w:rsid w:val="00AE45D6"/>
    <w:rsid w:val="00AE4D03"/>
    <w:rsid w:val="00AE64FA"/>
    <w:rsid w:val="00AE699A"/>
    <w:rsid w:val="00AE7EB0"/>
    <w:rsid w:val="00AF0A8D"/>
    <w:rsid w:val="00AF0B0A"/>
    <w:rsid w:val="00AF0BC2"/>
    <w:rsid w:val="00AF1882"/>
    <w:rsid w:val="00AF24F7"/>
    <w:rsid w:val="00AF38C5"/>
    <w:rsid w:val="00AF4765"/>
    <w:rsid w:val="00AF4911"/>
    <w:rsid w:val="00AF60CF"/>
    <w:rsid w:val="00AF6352"/>
    <w:rsid w:val="00AF6B2B"/>
    <w:rsid w:val="00AF7B46"/>
    <w:rsid w:val="00B001AE"/>
    <w:rsid w:val="00B00AFC"/>
    <w:rsid w:val="00B00BCD"/>
    <w:rsid w:val="00B01272"/>
    <w:rsid w:val="00B01AAF"/>
    <w:rsid w:val="00B02BBA"/>
    <w:rsid w:val="00B032BF"/>
    <w:rsid w:val="00B03491"/>
    <w:rsid w:val="00B03A93"/>
    <w:rsid w:val="00B03F18"/>
    <w:rsid w:val="00B0475A"/>
    <w:rsid w:val="00B05A99"/>
    <w:rsid w:val="00B06629"/>
    <w:rsid w:val="00B07C73"/>
    <w:rsid w:val="00B106B3"/>
    <w:rsid w:val="00B10DF9"/>
    <w:rsid w:val="00B12812"/>
    <w:rsid w:val="00B12828"/>
    <w:rsid w:val="00B132CD"/>
    <w:rsid w:val="00B1619F"/>
    <w:rsid w:val="00B1641C"/>
    <w:rsid w:val="00B16824"/>
    <w:rsid w:val="00B17496"/>
    <w:rsid w:val="00B175A0"/>
    <w:rsid w:val="00B17AB6"/>
    <w:rsid w:val="00B203B3"/>
    <w:rsid w:val="00B20868"/>
    <w:rsid w:val="00B20914"/>
    <w:rsid w:val="00B20DEA"/>
    <w:rsid w:val="00B224FB"/>
    <w:rsid w:val="00B235F0"/>
    <w:rsid w:val="00B237C3"/>
    <w:rsid w:val="00B24F2B"/>
    <w:rsid w:val="00B2684C"/>
    <w:rsid w:val="00B26FBD"/>
    <w:rsid w:val="00B27B21"/>
    <w:rsid w:val="00B27F2A"/>
    <w:rsid w:val="00B3052A"/>
    <w:rsid w:val="00B30611"/>
    <w:rsid w:val="00B30784"/>
    <w:rsid w:val="00B3237E"/>
    <w:rsid w:val="00B32C31"/>
    <w:rsid w:val="00B332E4"/>
    <w:rsid w:val="00B33C42"/>
    <w:rsid w:val="00B33E66"/>
    <w:rsid w:val="00B34080"/>
    <w:rsid w:val="00B34266"/>
    <w:rsid w:val="00B3699C"/>
    <w:rsid w:val="00B36ADD"/>
    <w:rsid w:val="00B4028F"/>
    <w:rsid w:val="00B40B66"/>
    <w:rsid w:val="00B4193F"/>
    <w:rsid w:val="00B41C92"/>
    <w:rsid w:val="00B4216F"/>
    <w:rsid w:val="00B4261A"/>
    <w:rsid w:val="00B427E3"/>
    <w:rsid w:val="00B42B2A"/>
    <w:rsid w:val="00B431F2"/>
    <w:rsid w:val="00B454EF"/>
    <w:rsid w:val="00B4558C"/>
    <w:rsid w:val="00B46064"/>
    <w:rsid w:val="00B46A5E"/>
    <w:rsid w:val="00B47048"/>
    <w:rsid w:val="00B47AFA"/>
    <w:rsid w:val="00B47DAB"/>
    <w:rsid w:val="00B47F51"/>
    <w:rsid w:val="00B50293"/>
    <w:rsid w:val="00B5077C"/>
    <w:rsid w:val="00B50A2E"/>
    <w:rsid w:val="00B51138"/>
    <w:rsid w:val="00B5182A"/>
    <w:rsid w:val="00B51E02"/>
    <w:rsid w:val="00B52A7D"/>
    <w:rsid w:val="00B56EEC"/>
    <w:rsid w:val="00B57815"/>
    <w:rsid w:val="00B578E9"/>
    <w:rsid w:val="00B579F8"/>
    <w:rsid w:val="00B57BD9"/>
    <w:rsid w:val="00B60CEB"/>
    <w:rsid w:val="00B619D6"/>
    <w:rsid w:val="00B61BE2"/>
    <w:rsid w:val="00B62069"/>
    <w:rsid w:val="00B628BA"/>
    <w:rsid w:val="00B62A9A"/>
    <w:rsid w:val="00B6401D"/>
    <w:rsid w:val="00B64759"/>
    <w:rsid w:val="00B6549D"/>
    <w:rsid w:val="00B656D8"/>
    <w:rsid w:val="00B6624C"/>
    <w:rsid w:val="00B67210"/>
    <w:rsid w:val="00B67B92"/>
    <w:rsid w:val="00B67BB7"/>
    <w:rsid w:val="00B70605"/>
    <w:rsid w:val="00B70F23"/>
    <w:rsid w:val="00B72355"/>
    <w:rsid w:val="00B724A3"/>
    <w:rsid w:val="00B72A29"/>
    <w:rsid w:val="00B73A63"/>
    <w:rsid w:val="00B74D05"/>
    <w:rsid w:val="00B755B7"/>
    <w:rsid w:val="00B80EAD"/>
    <w:rsid w:val="00B81276"/>
    <w:rsid w:val="00B8172D"/>
    <w:rsid w:val="00B829BF"/>
    <w:rsid w:val="00B83951"/>
    <w:rsid w:val="00B84B57"/>
    <w:rsid w:val="00B85344"/>
    <w:rsid w:val="00B86A2C"/>
    <w:rsid w:val="00B8746D"/>
    <w:rsid w:val="00B9013C"/>
    <w:rsid w:val="00B91550"/>
    <w:rsid w:val="00B91698"/>
    <w:rsid w:val="00B91B2F"/>
    <w:rsid w:val="00B95357"/>
    <w:rsid w:val="00B9541A"/>
    <w:rsid w:val="00B9631B"/>
    <w:rsid w:val="00B9677F"/>
    <w:rsid w:val="00B96A8E"/>
    <w:rsid w:val="00B97520"/>
    <w:rsid w:val="00B975C5"/>
    <w:rsid w:val="00BA0379"/>
    <w:rsid w:val="00BA1390"/>
    <w:rsid w:val="00BA28A3"/>
    <w:rsid w:val="00BA378F"/>
    <w:rsid w:val="00BA607C"/>
    <w:rsid w:val="00BA709D"/>
    <w:rsid w:val="00BA748F"/>
    <w:rsid w:val="00BB04D3"/>
    <w:rsid w:val="00BB1BB9"/>
    <w:rsid w:val="00BB2E97"/>
    <w:rsid w:val="00BB3689"/>
    <w:rsid w:val="00BB4454"/>
    <w:rsid w:val="00BB523D"/>
    <w:rsid w:val="00BB6B59"/>
    <w:rsid w:val="00BB73DD"/>
    <w:rsid w:val="00BB7C96"/>
    <w:rsid w:val="00BC195F"/>
    <w:rsid w:val="00BC361C"/>
    <w:rsid w:val="00BC3804"/>
    <w:rsid w:val="00BC4A03"/>
    <w:rsid w:val="00BC56B6"/>
    <w:rsid w:val="00BC67CA"/>
    <w:rsid w:val="00BC6C92"/>
    <w:rsid w:val="00BD06ED"/>
    <w:rsid w:val="00BD0D21"/>
    <w:rsid w:val="00BD27C1"/>
    <w:rsid w:val="00BD4306"/>
    <w:rsid w:val="00BD5C66"/>
    <w:rsid w:val="00BD6604"/>
    <w:rsid w:val="00BD698B"/>
    <w:rsid w:val="00BE15AA"/>
    <w:rsid w:val="00BE1C84"/>
    <w:rsid w:val="00BE2144"/>
    <w:rsid w:val="00BE5DB0"/>
    <w:rsid w:val="00BE6851"/>
    <w:rsid w:val="00BE6EA6"/>
    <w:rsid w:val="00BE7402"/>
    <w:rsid w:val="00BE77DA"/>
    <w:rsid w:val="00BF0183"/>
    <w:rsid w:val="00BF0744"/>
    <w:rsid w:val="00BF12D8"/>
    <w:rsid w:val="00BF1490"/>
    <w:rsid w:val="00BF32C8"/>
    <w:rsid w:val="00BF35E8"/>
    <w:rsid w:val="00BF3750"/>
    <w:rsid w:val="00BF3E9D"/>
    <w:rsid w:val="00BF45C3"/>
    <w:rsid w:val="00BF54FF"/>
    <w:rsid w:val="00BF7493"/>
    <w:rsid w:val="00BF7633"/>
    <w:rsid w:val="00BF796B"/>
    <w:rsid w:val="00BF7ED1"/>
    <w:rsid w:val="00C00F65"/>
    <w:rsid w:val="00C0254A"/>
    <w:rsid w:val="00C030A6"/>
    <w:rsid w:val="00C03179"/>
    <w:rsid w:val="00C031A8"/>
    <w:rsid w:val="00C0436B"/>
    <w:rsid w:val="00C05E61"/>
    <w:rsid w:val="00C06A5B"/>
    <w:rsid w:val="00C06F19"/>
    <w:rsid w:val="00C07166"/>
    <w:rsid w:val="00C07913"/>
    <w:rsid w:val="00C11395"/>
    <w:rsid w:val="00C13763"/>
    <w:rsid w:val="00C13A32"/>
    <w:rsid w:val="00C13CC7"/>
    <w:rsid w:val="00C13D84"/>
    <w:rsid w:val="00C13EC4"/>
    <w:rsid w:val="00C142E9"/>
    <w:rsid w:val="00C165F3"/>
    <w:rsid w:val="00C16656"/>
    <w:rsid w:val="00C16EE8"/>
    <w:rsid w:val="00C20D15"/>
    <w:rsid w:val="00C224A5"/>
    <w:rsid w:val="00C235BE"/>
    <w:rsid w:val="00C2389E"/>
    <w:rsid w:val="00C242E7"/>
    <w:rsid w:val="00C250B0"/>
    <w:rsid w:val="00C257C6"/>
    <w:rsid w:val="00C26839"/>
    <w:rsid w:val="00C2752E"/>
    <w:rsid w:val="00C27991"/>
    <w:rsid w:val="00C30A5E"/>
    <w:rsid w:val="00C3140B"/>
    <w:rsid w:val="00C31425"/>
    <w:rsid w:val="00C31B6A"/>
    <w:rsid w:val="00C31C9C"/>
    <w:rsid w:val="00C31DBA"/>
    <w:rsid w:val="00C3271A"/>
    <w:rsid w:val="00C327AF"/>
    <w:rsid w:val="00C327BA"/>
    <w:rsid w:val="00C33663"/>
    <w:rsid w:val="00C33B93"/>
    <w:rsid w:val="00C3404F"/>
    <w:rsid w:val="00C3425C"/>
    <w:rsid w:val="00C3484E"/>
    <w:rsid w:val="00C3594D"/>
    <w:rsid w:val="00C36255"/>
    <w:rsid w:val="00C36AD0"/>
    <w:rsid w:val="00C37236"/>
    <w:rsid w:val="00C377DB"/>
    <w:rsid w:val="00C37D1E"/>
    <w:rsid w:val="00C37E77"/>
    <w:rsid w:val="00C4014D"/>
    <w:rsid w:val="00C404E4"/>
    <w:rsid w:val="00C41918"/>
    <w:rsid w:val="00C41922"/>
    <w:rsid w:val="00C41ABC"/>
    <w:rsid w:val="00C41C3A"/>
    <w:rsid w:val="00C43182"/>
    <w:rsid w:val="00C43505"/>
    <w:rsid w:val="00C43A77"/>
    <w:rsid w:val="00C44167"/>
    <w:rsid w:val="00C44728"/>
    <w:rsid w:val="00C44BD3"/>
    <w:rsid w:val="00C4685C"/>
    <w:rsid w:val="00C4756A"/>
    <w:rsid w:val="00C47AAB"/>
    <w:rsid w:val="00C51784"/>
    <w:rsid w:val="00C52C42"/>
    <w:rsid w:val="00C53881"/>
    <w:rsid w:val="00C53B4D"/>
    <w:rsid w:val="00C53E4F"/>
    <w:rsid w:val="00C54DB3"/>
    <w:rsid w:val="00C55947"/>
    <w:rsid w:val="00C55ACA"/>
    <w:rsid w:val="00C5646F"/>
    <w:rsid w:val="00C57278"/>
    <w:rsid w:val="00C57C92"/>
    <w:rsid w:val="00C61DD8"/>
    <w:rsid w:val="00C62ADD"/>
    <w:rsid w:val="00C63FD9"/>
    <w:rsid w:val="00C646D6"/>
    <w:rsid w:val="00C661AD"/>
    <w:rsid w:val="00C66B4C"/>
    <w:rsid w:val="00C6724A"/>
    <w:rsid w:val="00C72C06"/>
    <w:rsid w:val="00C74334"/>
    <w:rsid w:val="00C747B1"/>
    <w:rsid w:val="00C74CFA"/>
    <w:rsid w:val="00C75113"/>
    <w:rsid w:val="00C75BE3"/>
    <w:rsid w:val="00C76323"/>
    <w:rsid w:val="00C80909"/>
    <w:rsid w:val="00C81224"/>
    <w:rsid w:val="00C818D6"/>
    <w:rsid w:val="00C819D8"/>
    <w:rsid w:val="00C83387"/>
    <w:rsid w:val="00C8340D"/>
    <w:rsid w:val="00C86756"/>
    <w:rsid w:val="00C86A7F"/>
    <w:rsid w:val="00C90608"/>
    <w:rsid w:val="00C90E31"/>
    <w:rsid w:val="00C91C0E"/>
    <w:rsid w:val="00C91E44"/>
    <w:rsid w:val="00C923E1"/>
    <w:rsid w:val="00C92648"/>
    <w:rsid w:val="00C9331C"/>
    <w:rsid w:val="00C939BF"/>
    <w:rsid w:val="00C94060"/>
    <w:rsid w:val="00C94169"/>
    <w:rsid w:val="00C942B1"/>
    <w:rsid w:val="00C94383"/>
    <w:rsid w:val="00C95000"/>
    <w:rsid w:val="00C95190"/>
    <w:rsid w:val="00C95D2C"/>
    <w:rsid w:val="00C965C3"/>
    <w:rsid w:val="00C96F80"/>
    <w:rsid w:val="00C97046"/>
    <w:rsid w:val="00C978A9"/>
    <w:rsid w:val="00CA0217"/>
    <w:rsid w:val="00CA1128"/>
    <w:rsid w:val="00CA212C"/>
    <w:rsid w:val="00CA3555"/>
    <w:rsid w:val="00CA5215"/>
    <w:rsid w:val="00CA56E3"/>
    <w:rsid w:val="00CA5E57"/>
    <w:rsid w:val="00CA5F90"/>
    <w:rsid w:val="00CA60DB"/>
    <w:rsid w:val="00CA747F"/>
    <w:rsid w:val="00CB0A5E"/>
    <w:rsid w:val="00CB0E46"/>
    <w:rsid w:val="00CB307E"/>
    <w:rsid w:val="00CB3412"/>
    <w:rsid w:val="00CB3B40"/>
    <w:rsid w:val="00CB3EC7"/>
    <w:rsid w:val="00CB4257"/>
    <w:rsid w:val="00CB5A62"/>
    <w:rsid w:val="00CB5EE0"/>
    <w:rsid w:val="00CB6106"/>
    <w:rsid w:val="00CB62AA"/>
    <w:rsid w:val="00CB68B7"/>
    <w:rsid w:val="00CB6F14"/>
    <w:rsid w:val="00CB7288"/>
    <w:rsid w:val="00CB7BAC"/>
    <w:rsid w:val="00CB7E5A"/>
    <w:rsid w:val="00CC0249"/>
    <w:rsid w:val="00CC1B2B"/>
    <w:rsid w:val="00CC2B23"/>
    <w:rsid w:val="00CC2BBB"/>
    <w:rsid w:val="00CC3816"/>
    <w:rsid w:val="00CC492E"/>
    <w:rsid w:val="00CC596B"/>
    <w:rsid w:val="00CC5A35"/>
    <w:rsid w:val="00CC7F74"/>
    <w:rsid w:val="00CD03D6"/>
    <w:rsid w:val="00CD1670"/>
    <w:rsid w:val="00CD17F0"/>
    <w:rsid w:val="00CD2503"/>
    <w:rsid w:val="00CD4E90"/>
    <w:rsid w:val="00CD5B73"/>
    <w:rsid w:val="00CD78A3"/>
    <w:rsid w:val="00CE0962"/>
    <w:rsid w:val="00CE1C53"/>
    <w:rsid w:val="00CE2320"/>
    <w:rsid w:val="00CE2722"/>
    <w:rsid w:val="00CE2ECE"/>
    <w:rsid w:val="00CE3132"/>
    <w:rsid w:val="00CE3C43"/>
    <w:rsid w:val="00CE4EDC"/>
    <w:rsid w:val="00CF0889"/>
    <w:rsid w:val="00CF1022"/>
    <w:rsid w:val="00CF1984"/>
    <w:rsid w:val="00CF1CA0"/>
    <w:rsid w:val="00CF309E"/>
    <w:rsid w:val="00CF4782"/>
    <w:rsid w:val="00CF55DC"/>
    <w:rsid w:val="00CF72F3"/>
    <w:rsid w:val="00D00A02"/>
    <w:rsid w:val="00D01496"/>
    <w:rsid w:val="00D02758"/>
    <w:rsid w:val="00D03AB5"/>
    <w:rsid w:val="00D03C07"/>
    <w:rsid w:val="00D049FA"/>
    <w:rsid w:val="00D05959"/>
    <w:rsid w:val="00D076E6"/>
    <w:rsid w:val="00D10230"/>
    <w:rsid w:val="00D119D4"/>
    <w:rsid w:val="00D1204C"/>
    <w:rsid w:val="00D125ED"/>
    <w:rsid w:val="00D13222"/>
    <w:rsid w:val="00D13B93"/>
    <w:rsid w:val="00D14C7C"/>
    <w:rsid w:val="00D163FC"/>
    <w:rsid w:val="00D16728"/>
    <w:rsid w:val="00D167E9"/>
    <w:rsid w:val="00D168E9"/>
    <w:rsid w:val="00D16F06"/>
    <w:rsid w:val="00D17EB5"/>
    <w:rsid w:val="00D20FE0"/>
    <w:rsid w:val="00D2106B"/>
    <w:rsid w:val="00D216A2"/>
    <w:rsid w:val="00D21AE5"/>
    <w:rsid w:val="00D21C06"/>
    <w:rsid w:val="00D21E40"/>
    <w:rsid w:val="00D23565"/>
    <w:rsid w:val="00D238BF"/>
    <w:rsid w:val="00D25EDB"/>
    <w:rsid w:val="00D27019"/>
    <w:rsid w:val="00D270AB"/>
    <w:rsid w:val="00D3223E"/>
    <w:rsid w:val="00D322C6"/>
    <w:rsid w:val="00D326C0"/>
    <w:rsid w:val="00D326CB"/>
    <w:rsid w:val="00D345EF"/>
    <w:rsid w:val="00D34924"/>
    <w:rsid w:val="00D35ADA"/>
    <w:rsid w:val="00D35CA5"/>
    <w:rsid w:val="00D3696A"/>
    <w:rsid w:val="00D36B34"/>
    <w:rsid w:val="00D420BF"/>
    <w:rsid w:val="00D4236F"/>
    <w:rsid w:val="00D428A8"/>
    <w:rsid w:val="00D4295D"/>
    <w:rsid w:val="00D429FD"/>
    <w:rsid w:val="00D45922"/>
    <w:rsid w:val="00D46172"/>
    <w:rsid w:val="00D467DF"/>
    <w:rsid w:val="00D46862"/>
    <w:rsid w:val="00D50E6E"/>
    <w:rsid w:val="00D512D4"/>
    <w:rsid w:val="00D519CB"/>
    <w:rsid w:val="00D5497A"/>
    <w:rsid w:val="00D55D3F"/>
    <w:rsid w:val="00D56C8E"/>
    <w:rsid w:val="00D57006"/>
    <w:rsid w:val="00D573CA"/>
    <w:rsid w:val="00D60832"/>
    <w:rsid w:val="00D6167C"/>
    <w:rsid w:val="00D61B22"/>
    <w:rsid w:val="00D61D9C"/>
    <w:rsid w:val="00D61F99"/>
    <w:rsid w:val="00D62759"/>
    <w:rsid w:val="00D628F1"/>
    <w:rsid w:val="00D64EFC"/>
    <w:rsid w:val="00D66AB9"/>
    <w:rsid w:val="00D67873"/>
    <w:rsid w:val="00D6799A"/>
    <w:rsid w:val="00D7147D"/>
    <w:rsid w:val="00D71C3D"/>
    <w:rsid w:val="00D71FF0"/>
    <w:rsid w:val="00D7200F"/>
    <w:rsid w:val="00D7274A"/>
    <w:rsid w:val="00D728D7"/>
    <w:rsid w:val="00D7599E"/>
    <w:rsid w:val="00D75EAF"/>
    <w:rsid w:val="00D76867"/>
    <w:rsid w:val="00D773CA"/>
    <w:rsid w:val="00D81A11"/>
    <w:rsid w:val="00D81B9A"/>
    <w:rsid w:val="00D83A70"/>
    <w:rsid w:val="00D83B16"/>
    <w:rsid w:val="00D83E38"/>
    <w:rsid w:val="00D848AD"/>
    <w:rsid w:val="00D8738D"/>
    <w:rsid w:val="00D879A5"/>
    <w:rsid w:val="00D90406"/>
    <w:rsid w:val="00D90D5D"/>
    <w:rsid w:val="00D90EB8"/>
    <w:rsid w:val="00D911CC"/>
    <w:rsid w:val="00D91817"/>
    <w:rsid w:val="00D93051"/>
    <w:rsid w:val="00D947C7"/>
    <w:rsid w:val="00D9671A"/>
    <w:rsid w:val="00D96BA3"/>
    <w:rsid w:val="00D973DD"/>
    <w:rsid w:val="00D97C64"/>
    <w:rsid w:val="00DA1B31"/>
    <w:rsid w:val="00DA46E8"/>
    <w:rsid w:val="00DA4A61"/>
    <w:rsid w:val="00DA549B"/>
    <w:rsid w:val="00DA59A3"/>
    <w:rsid w:val="00DA677D"/>
    <w:rsid w:val="00DA6F78"/>
    <w:rsid w:val="00DB16FA"/>
    <w:rsid w:val="00DB1D46"/>
    <w:rsid w:val="00DB1EFD"/>
    <w:rsid w:val="00DB1FD2"/>
    <w:rsid w:val="00DB2303"/>
    <w:rsid w:val="00DB3309"/>
    <w:rsid w:val="00DB43A9"/>
    <w:rsid w:val="00DB558A"/>
    <w:rsid w:val="00DB6789"/>
    <w:rsid w:val="00DB76E6"/>
    <w:rsid w:val="00DC3778"/>
    <w:rsid w:val="00DC3E6B"/>
    <w:rsid w:val="00DC5CB3"/>
    <w:rsid w:val="00DC68CE"/>
    <w:rsid w:val="00DD0B85"/>
    <w:rsid w:val="00DD2BD6"/>
    <w:rsid w:val="00DD4546"/>
    <w:rsid w:val="00DD61C0"/>
    <w:rsid w:val="00DD6E7B"/>
    <w:rsid w:val="00DE036A"/>
    <w:rsid w:val="00DE0D8C"/>
    <w:rsid w:val="00DE2B5B"/>
    <w:rsid w:val="00DE322D"/>
    <w:rsid w:val="00DE3B6D"/>
    <w:rsid w:val="00DE4665"/>
    <w:rsid w:val="00DE47B3"/>
    <w:rsid w:val="00DE487A"/>
    <w:rsid w:val="00DE4D2F"/>
    <w:rsid w:val="00DE51F9"/>
    <w:rsid w:val="00DE6240"/>
    <w:rsid w:val="00DE6AD8"/>
    <w:rsid w:val="00DF0505"/>
    <w:rsid w:val="00DF20B2"/>
    <w:rsid w:val="00DF316C"/>
    <w:rsid w:val="00DF3B90"/>
    <w:rsid w:val="00DF47B1"/>
    <w:rsid w:val="00DF4DAE"/>
    <w:rsid w:val="00DF5300"/>
    <w:rsid w:val="00DF5A70"/>
    <w:rsid w:val="00DF5E72"/>
    <w:rsid w:val="00DF640B"/>
    <w:rsid w:val="00DF71E4"/>
    <w:rsid w:val="00E0099C"/>
    <w:rsid w:val="00E016C9"/>
    <w:rsid w:val="00E0176C"/>
    <w:rsid w:val="00E019A8"/>
    <w:rsid w:val="00E01D42"/>
    <w:rsid w:val="00E01D62"/>
    <w:rsid w:val="00E0255B"/>
    <w:rsid w:val="00E028E2"/>
    <w:rsid w:val="00E029C2"/>
    <w:rsid w:val="00E02B8A"/>
    <w:rsid w:val="00E03347"/>
    <w:rsid w:val="00E03EEA"/>
    <w:rsid w:val="00E0498B"/>
    <w:rsid w:val="00E05C47"/>
    <w:rsid w:val="00E05C72"/>
    <w:rsid w:val="00E05FCE"/>
    <w:rsid w:val="00E06AB2"/>
    <w:rsid w:val="00E11C9C"/>
    <w:rsid w:val="00E13301"/>
    <w:rsid w:val="00E1540D"/>
    <w:rsid w:val="00E15DF0"/>
    <w:rsid w:val="00E164D8"/>
    <w:rsid w:val="00E16AFF"/>
    <w:rsid w:val="00E17150"/>
    <w:rsid w:val="00E17176"/>
    <w:rsid w:val="00E21A7D"/>
    <w:rsid w:val="00E220F0"/>
    <w:rsid w:val="00E225B0"/>
    <w:rsid w:val="00E22FEE"/>
    <w:rsid w:val="00E231D2"/>
    <w:rsid w:val="00E2447E"/>
    <w:rsid w:val="00E24489"/>
    <w:rsid w:val="00E24FAA"/>
    <w:rsid w:val="00E25762"/>
    <w:rsid w:val="00E2651D"/>
    <w:rsid w:val="00E274BC"/>
    <w:rsid w:val="00E27D45"/>
    <w:rsid w:val="00E27FC6"/>
    <w:rsid w:val="00E305EE"/>
    <w:rsid w:val="00E30FF6"/>
    <w:rsid w:val="00E33406"/>
    <w:rsid w:val="00E33FA7"/>
    <w:rsid w:val="00E348A2"/>
    <w:rsid w:val="00E350F7"/>
    <w:rsid w:val="00E3579B"/>
    <w:rsid w:val="00E36A3F"/>
    <w:rsid w:val="00E375BD"/>
    <w:rsid w:val="00E40919"/>
    <w:rsid w:val="00E41FED"/>
    <w:rsid w:val="00E425F1"/>
    <w:rsid w:val="00E42E15"/>
    <w:rsid w:val="00E43C1B"/>
    <w:rsid w:val="00E44D64"/>
    <w:rsid w:val="00E453FF"/>
    <w:rsid w:val="00E4634F"/>
    <w:rsid w:val="00E471FC"/>
    <w:rsid w:val="00E47B0B"/>
    <w:rsid w:val="00E47CB7"/>
    <w:rsid w:val="00E47F57"/>
    <w:rsid w:val="00E5286B"/>
    <w:rsid w:val="00E54BD7"/>
    <w:rsid w:val="00E54C7F"/>
    <w:rsid w:val="00E558EC"/>
    <w:rsid w:val="00E55A80"/>
    <w:rsid w:val="00E56525"/>
    <w:rsid w:val="00E5679C"/>
    <w:rsid w:val="00E56A7C"/>
    <w:rsid w:val="00E56CB8"/>
    <w:rsid w:val="00E56E17"/>
    <w:rsid w:val="00E57649"/>
    <w:rsid w:val="00E5787F"/>
    <w:rsid w:val="00E60090"/>
    <w:rsid w:val="00E609EA"/>
    <w:rsid w:val="00E60E93"/>
    <w:rsid w:val="00E63637"/>
    <w:rsid w:val="00E63A8F"/>
    <w:rsid w:val="00E64301"/>
    <w:rsid w:val="00E654C2"/>
    <w:rsid w:val="00E65623"/>
    <w:rsid w:val="00E656E9"/>
    <w:rsid w:val="00E66A62"/>
    <w:rsid w:val="00E6780A"/>
    <w:rsid w:val="00E67BF8"/>
    <w:rsid w:val="00E7062F"/>
    <w:rsid w:val="00E70811"/>
    <w:rsid w:val="00E708D9"/>
    <w:rsid w:val="00E71C2B"/>
    <w:rsid w:val="00E71EFD"/>
    <w:rsid w:val="00E7248E"/>
    <w:rsid w:val="00E724D8"/>
    <w:rsid w:val="00E7276A"/>
    <w:rsid w:val="00E72BB9"/>
    <w:rsid w:val="00E735B0"/>
    <w:rsid w:val="00E7364A"/>
    <w:rsid w:val="00E738A0"/>
    <w:rsid w:val="00E73CF8"/>
    <w:rsid w:val="00E73EBB"/>
    <w:rsid w:val="00E753C3"/>
    <w:rsid w:val="00E75BAB"/>
    <w:rsid w:val="00E760A3"/>
    <w:rsid w:val="00E77D88"/>
    <w:rsid w:val="00E80D1C"/>
    <w:rsid w:val="00E80EC5"/>
    <w:rsid w:val="00E80F24"/>
    <w:rsid w:val="00E81267"/>
    <w:rsid w:val="00E81533"/>
    <w:rsid w:val="00E8275C"/>
    <w:rsid w:val="00E82E9C"/>
    <w:rsid w:val="00E83FF3"/>
    <w:rsid w:val="00E850CD"/>
    <w:rsid w:val="00E85969"/>
    <w:rsid w:val="00E86284"/>
    <w:rsid w:val="00E86453"/>
    <w:rsid w:val="00E868D6"/>
    <w:rsid w:val="00E92713"/>
    <w:rsid w:val="00E9272E"/>
    <w:rsid w:val="00E93CA0"/>
    <w:rsid w:val="00E94656"/>
    <w:rsid w:val="00E952C7"/>
    <w:rsid w:val="00E95401"/>
    <w:rsid w:val="00E96FEF"/>
    <w:rsid w:val="00EA1C61"/>
    <w:rsid w:val="00EA1D68"/>
    <w:rsid w:val="00EA1D92"/>
    <w:rsid w:val="00EA1E11"/>
    <w:rsid w:val="00EA7B82"/>
    <w:rsid w:val="00EB1407"/>
    <w:rsid w:val="00EB2CAF"/>
    <w:rsid w:val="00EB2F19"/>
    <w:rsid w:val="00EB349E"/>
    <w:rsid w:val="00EB47A9"/>
    <w:rsid w:val="00EB509F"/>
    <w:rsid w:val="00EB5516"/>
    <w:rsid w:val="00EB55B0"/>
    <w:rsid w:val="00EB5C95"/>
    <w:rsid w:val="00EB643C"/>
    <w:rsid w:val="00EC02FA"/>
    <w:rsid w:val="00EC2EF6"/>
    <w:rsid w:val="00EC42B0"/>
    <w:rsid w:val="00EC4418"/>
    <w:rsid w:val="00EC6557"/>
    <w:rsid w:val="00ED2836"/>
    <w:rsid w:val="00ED2E20"/>
    <w:rsid w:val="00ED3511"/>
    <w:rsid w:val="00ED4B54"/>
    <w:rsid w:val="00ED4BD7"/>
    <w:rsid w:val="00ED4FA4"/>
    <w:rsid w:val="00ED51C1"/>
    <w:rsid w:val="00ED5656"/>
    <w:rsid w:val="00ED5EC5"/>
    <w:rsid w:val="00ED705D"/>
    <w:rsid w:val="00ED742E"/>
    <w:rsid w:val="00ED759C"/>
    <w:rsid w:val="00ED7777"/>
    <w:rsid w:val="00ED7A69"/>
    <w:rsid w:val="00ED7C13"/>
    <w:rsid w:val="00ED7EAE"/>
    <w:rsid w:val="00EE1C6E"/>
    <w:rsid w:val="00EE1CAC"/>
    <w:rsid w:val="00EE1D12"/>
    <w:rsid w:val="00EE3B23"/>
    <w:rsid w:val="00EE3B77"/>
    <w:rsid w:val="00EE49E7"/>
    <w:rsid w:val="00EE6359"/>
    <w:rsid w:val="00EF1650"/>
    <w:rsid w:val="00EF168B"/>
    <w:rsid w:val="00EF183F"/>
    <w:rsid w:val="00EF1B3E"/>
    <w:rsid w:val="00EF1E2C"/>
    <w:rsid w:val="00EF262B"/>
    <w:rsid w:val="00EF287F"/>
    <w:rsid w:val="00EF3587"/>
    <w:rsid w:val="00EF5D2E"/>
    <w:rsid w:val="00EF684F"/>
    <w:rsid w:val="00F0144F"/>
    <w:rsid w:val="00F01A4B"/>
    <w:rsid w:val="00F01A62"/>
    <w:rsid w:val="00F025BB"/>
    <w:rsid w:val="00F0269F"/>
    <w:rsid w:val="00F02710"/>
    <w:rsid w:val="00F03981"/>
    <w:rsid w:val="00F0469F"/>
    <w:rsid w:val="00F0559C"/>
    <w:rsid w:val="00F06557"/>
    <w:rsid w:val="00F06F6F"/>
    <w:rsid w:val="00F0721D"/>
    <w:rsid w:val="00F1059F"/>
    <w:rsid w:val="00F109F5"/>
    <w:rsid w:val="00F10F38"/>
    <w:rsid w:val="00F11152"/>
    <w:rsid w:val="00F11780"/>
    <w:rsid w:val="00F120F9"/>
    <w:rsid w:val="00F1241D"/>
    <w:rsid w:val="00F12894"/>
    <w:rsid w:val="00F14511"/>
    <w:rsid w:val="00F14D32"/>
    <w:rsid w:val="00F157F4"/>
    <w:rsid w:val="00F15C7D"/>
    <w:rsid w:val="00F15E33"/>
    <w:rsid w:val="00F16849"/>
    <w:rsid w:val="00F1710E"/>
    <w:rsid w:val="00F1773E"/>
    <w:rsid w:val="00F20126"/>
    <w:rsid w:val="00F20682"/>
    <w:rsid w:val="00F21DB9"/>
    <w:rsid w:val="00F2205D"/>
    <w:rsid w:val="00F224BD"/>
    <w:rsid w:val="00F22CFC"/>
    <w:rsid w:val="00F23B5D"/>
    <w:rsid w:val="00F23DF0"/>
    <w:rsid w:val="00F2488B"/>
    <w:rsid w:val="00F24E3E"/>
    <w:rsid w:val="00F254E6"/>
    <w:rsid w:val="00F260BF"/>
    <w:rsid w:val="00F27770"/>
    <w:rsid w:val="00F30228"/>
    <w:rsid w:val="00F3108C"/>
    <w:rsid w:val="00F32D86"/>
    <w:rsid w:val="00F34372"/>
    <w:rsid w:val="00F34693"/>
    <w:rsid w:val="00F347BA"/>
    <w:rsid w:val="00F34DE9"/>
    <w:rsid w:val="00F354DE"/>
    <w:rsid w:val="00F363B5"/>
    <w:rsid w:val="00F3658B"/>
    <w:rsid w:val="00F40A03"/>
    <w:rsid w:val="00F422F1"/>
    <w:rsid w:val="00F423D8"/>
    <w:rsid w:val="00F45788"/>
    <w:rsid w:val="00F4764A"/>
    <w:rsid w:val="00F500A8"/>
    <w:rsid w:val="00F50ECB"/>
    <w:rsid w:val="00F519BC"/>
    <w:rsid w:val="00F51CB3"/>
    <w:rsid w:val="00F520D4"/>
    <w:rsid w:val="00F53AFC"/>
    <w:rsid w:val="00F5502A"/>
    <w:rsid w:val="00F5511D"/>
    <w:rsid w:val="00F57078"/>
    <w:rsid w:val="00F60249"/>
    <w:rsid w:val="00F60806"/>
    <w:rsid w:val="00F61BA7"/>
    <w:rsid w:val="00F61C66"/>
    <w:rsid w:val="00F61F23"/>
    <w:rsid w:val="00F62FFE"/>
    <w:rsid w:val="00F63ACC"/>
    <w:rsid w:val="00F64524"/>
    <w:rsid w:val="00F6515C"/>
    <w:rsid w:val="00F65480"/>
    <w:rsid w:val="00F65B8B"/>
    <w:rsid w:val="00F66A65"/>
    <w:rsid w:val="00F66F00"/>
    <w:rsid w:val="00F70375"/>
    <w:rsid w:val="00F71523"/>
    <w:rsid w:val="00F7225C"/>
    <w:rsid w:val="00F72497"/>
    <w:rsid w:val="00F730CD"/>
    <w:rsid w:val="00F733E0"/>
    <w:rsid w:val="00F7514A"/>
    <w:rsid w:val="00F753D0"/>
    <w:rsid w:val="00F753D1"/>
    <w:rsid w:val="00F756A3"/>
    <w:rsid w:val="00F76B68"/>
    <w:rsid w:val="00F76E0A"/>
    <w:rsid w:val="00F773A6"/>
    <w:rsid w:val="00F7798A"/>
    <w:rsid w:val="00F808EC"/>
    <w:rsid w:val="00F81948"/>
    <w:rsid w:val="00F835F5"/>
    <w:rsid w:val="00F836C0"/>
    <w:rsid w:val="00F83EEE"/>
    <w:rsid w:val="00F84268"/>
    <w:rsid w:val="00F84333"/>
    <w:rsid w:val="00F8460A"/>
    <w:rsid w:val="00F851A4"/>
    <w:rsid w:val="00F8687B"/>
    <w:rsid w:val="00F87643"/>
    <w:rsid w:val="00F87E42"/>
    <w:rsid w:val="00F90647"/>
    <w:rsid w:val="00F92AD3"/>
    <w:rsid w:val="00F94491"/>
    <w:rsid w:val="00F95614"/>
    <w:rsid w:val="00F95B5F"/>
    <w:rsid w:val="00F963FB"/>
    <w:rsid w:val="00FA03D3"/>
    <w:rsid w:val="00FA05C1"/>
    <w:rsid w:val="00FA193F"/>
    <w:rsid w:val="00FA1F4B"/>
    <w:rsid w:val="00FA29FC"/>
    <w:rsid w:val="00FA2E89"/>
    <w:rsid w:val="00FA465F"/>
    <w:rsid w:val="00FA642A"/>
    <w:rsid w:val="00FA6750"/>
    <w:rsid w:val="00FA6CB4"/>
    <w:rsid w:val="00FA6E2D"/>
    <w:rsid w:val="00FA6ED9"/>
    <w:rsid w:val="00FA71C1"/>
    <w:rsid w:val="00FA7704"/>
    <w:rsid w:val="00FB028B"/>
    <w:rsid w:val="00FB1C5D"/>
    <w:rsid w:val="00FB2955"/>
    <w:rsid w:val="00FB29C3"/>
    <w:rsid w:val="00FB2AE4"/>
    <w:rsid w:val="00FB6442"/>
    <w:rsid w:val="00FB7247"/>
    <w:rsid w:val="00FC0C0D"/>
    <w:rsid w:val="00FC1E23"/>
    <w:rsid w:val="00FC1E5B"/>
    <w:rsid w:val="00FC2007"/>
    <w:rsid w:val="00FC23F5"/>
    <w:rsid w:val="00FC2458"/>
    <w:rsid w:val="00FC36CC"/>
    <w:rsid w:val="00FC3720"/>
    <w:rsid w:val="00FC6AC0"/>
    <w:rsid w:val="00FC779D"/>
    <w:rsid w:val="00FD1C1E"/>
    <w:rsid w:val="00FD2100"/>
    <w:rsid w:val="00FD2AF4"/>
    <w:rsid w:val="00FD3895"/>
    <w:rsid w:val="00FD51D4"/>
    <w:rsid w:val="00FD60E0"/>
    <w:rsid w:val="00FD6343"/>
    <w:rsid w:val="00FD6A06"/>
    <w:rsid w:val="00FD6DC8"/>
    <w:rsid w:val="00FD7740"/>
    <w:rsid w:val="00FE04A0"/>
    <w:rsid w:val="00FE0764"/>
    <w:rsid w:val="00FE0F4E"/>
    <w:rsid w:val="00FE2048"/>
    <w:rsid w:val="00FE38F5"/>
    <w:rsid w:val="00FE3BB4"/>
    <w:rsid w:val="00FE3E06"/>
    <w:rsid w:val="00FE56A1"/>
    <w:rsid w:val="00FE7E53"/>
    <w:rsid w:val="00FF0216"/>
    <w:rsid w:val="00FF0744"/>
    <w:rsid w:val="00FF092B"/>
    <w:rsid w:val="00FF27C9"/>
    <w:rsid w:val="00FF3A92"/>
    <w:rsid w:val="00FF460E"/>
    <w:rsid w:val="00FF4FBF"/>
    <w:rsid w:val="00FF659A"/>
    <w:rsid w:val="00FF6854"/>
    <w:rsid w:val="00FF71F8"/>
    <w:rsid w:val="00FF74D7"/>
    <w:rsid w:val="00FF78AE"/>
    <w:rsid w:val="00FF7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3D994A"/>
  <w15:chartTrackingRefBased/>
  <w15:docId w15:val="{F75566E4-9F03-483C-9575-460A42B1D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0A1A"/>
    <w:pPr>
      <w:widowControl w:val="0"/>
      <w:jc w:val="both"/>
    </w:pPr>
  </w:style>
  <w:style w:type="paragraph" w:styleId="1">
    <w:name w:val="heading 1"/>
    <w:basedOn w:val="a"/>
    <w:next w:val="a"/>
    <w:link w:val="10"/>
    <w:uiPriority w:val="9"/>
    <w:qFormat/>
    <w:rsid w:val="007F17C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851A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semiHidden/>
    <w:unhideWhenUsed/>
    <w:qFormat/>
    <w:rsid w:val="008D5DC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5C4A"/>
    <w:pPr>
      <w:ind w:firstLineChars="200" w:firstLine="420"/>
    </w:pPr>
  </w:style>
  <w:style w:type="paragraph" w:styleId="a4">
    <w:name w:val="header"/>
    <w:basedOn w:val="a"/>
    <w:link w:val="a5"/>
    <w:uiPriority w:val="99"/>
    <w:unhideWhenUsed/>
    <w:rsid w:val="00B27F2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27F2A"/>
    <w:rPr>
      <w:sz w:val="18"/>
      <w:szCs w:val="18"/>
    </w:rPr>
  </w:style>
  <w:style w:type="paragraph" w:styleId="a6">
    <w:name w:val="footer"/>
    <w:basedOn w:val="a"/>
    <w:link w:val="a7"/>
    <w:uiPriority w:val="99"/>
    <w:unhideWhenUsed/>
    <w:rsid w:val="00B27F2A"/>
    <w:pPr>
      <w:tabs>
        <w:tab w:val="center" w:pos="4153"/>
        <w:tab w:val="right" w:pos="8306"/>
      </w:tabs>
      <w:snapToGrid w:val="0"/>
      <w:jc w:val="left"/>
    </w:pPr>
    <w:rPr>
      <w:sz w:val="18"/>
      <w:szCs w:val="18"/>
    </w:rPr>
  </w:style>
  <w:style w:type="character" w:customStyle="1" w:styleId="a7">
    <w:name w:val="页脚 字符"/>
    <w:basedOn w:val="a0"/>
    <w:link w:val="a6"/>
    <w:uiPriority w:val="99"/>
    <w:rsid w:val="00B27F2A"/>
    <w:rPr>
      <w:sz w:val="18"/>
      <w:szCs w:val="18"/>
    </w:rPr>
  </w:style>
  <w:style w:type="character" w:styleId="a8">
    <w:name w:val="Hyperlink"/>
    <w:basedOn w:val="a0"/>
    <w:uiPriority w:val="99"/>
    <w:unhideWhenUsed/>
    <w:rsid w:val="007F17C7"/>
    <w:rPr>
      <w:color w:val="0563C1" w:themeColor="hyperlink"/>
      <w:u w:val="single"/>
    </w:rPr>
  </w:style>
  <w:style w:type="table" w:styleId="a9">
    <w:name w:val="Table Grid"/>
    <w:basedOn w:val="a1"/>
    <w:uiPriority w:val="39"/>
    <w:qFormat/>
    <w:rsid w:val="007F17C7"/>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F17C7"/>
    <w:rPr>
      <w:b/>
      <w:bCs/>
      <w:kern w:val="44"/>
      <w:sz w:val="44"/>
      <w:szCs w:val="44"/>
    </w:rPr>
  </w:style>
  <w:style w:type="paragraph" w:styleId="TOC">
    <w:name w:val="TOC Heading"/>
    <w:basedOn w:val="1"/>
    <w:next w:val="a"/>
    <w:uiPriority w:val="39"/>
    <w:unhideWhenUsed/>
    <w:qFormat/>
    <w:rsid w:val="007F17C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1">
    <w:name w:val="toc 1"/>
    <w:basedOn w:val="a"/>
    <w:next w:val="a"/>
    <w:autoRedefine/>
    <w:uiPriority w:val="39"/>
    <w:unhideWhenUsed/>
    <w:rsid w:val="007F17C7"/>
    <w:rPr>
      <w:rFonts w:ascii="Calibri" w:eastAsia="宋体" w:hAnsi="Calibri" w:cs="Times New Roman"/>
    </w:rPr>
  </w:style>
  <w:style w:type="character" w:customStyle="1" w:styleId="1Char">
    <w:name w:val="报告标题1 Char"/>
    <w:link w:val="12"/>
    <w:qFormat/>
    <w:rsid w:val="00BD27C1"/>
    <w:rPr>
      <w:rFonts w:ascii="Times New Roman" w:eastAsia="黑体" w:hAnsi="Times New Roman"/>
      <w:b/>
      <w:color w:val="000000"/>
      <w:kern w:val="40"/>
      <w:sz w:val="32"/>
      <w:szCs w:val="32"/>
    </w:rPr>
  </w:style>
  <w:style w:type="paragraph" w:customStyle="1" w:styleId="12">
    <w:name w:val="报告标题1"/>
    <w:basedOn w:val="1"/>
    <w:link w:val="1Char"/>
    <w:qFormat/>
    <w:rsid w:val="00BD27C1"/>
    <w:pPr>
      <w:spacing w:before="0" w:after="0" w:line="240" w:lineRule="auto"/>
      <w:ind w:left="2160" w:right="-34"/>
    </w:pPr>
    <w:rPr>
      <w:rFonts w:ascii="Times New Roman" w:eastAsia="黑体" w:hAnsi="Times New Roman"/>
      <w:bCs w:val="0"/>
      <w:color w:val="000000"/>
      <w:kern w:val="40"/>
      <w:sz w:val="32"/>
      <w:szCs w:val="32"/>
    </w:rPr>
  </w:style>
  <w:style w:type="paragraph" w:styleId="21">
    <w:name w:val="toc 2"/>
    <w:basedOn w:val="a"/>
    <w:next w:val="a"/>
    <w:autoRedefine/>
    <w:uiPriority w:val="39"/>
    <w:unhideWhenUsed/>
    <w:rsid w:val="007C623E"/>
    <w:pPr>
      <w:widowControl/>
      <w:spacing w:after="100" w:line="259" w:lineRule="auto"/>
      <w:ind w:left="220"/>
      <w:jc w:val="left"/>
    </w:pPr>
    <w:rPr>
      <w:rFonts w:cs="Times New Roman"/>
      <w:kern w:val="0"/>
      <w:sz w:val="22"/>
    </w:rPr>
  </w:style>
  <w:style w:type="paragraph" w:styleId="3">
    <w:name w:val="toc 3"/>
    <w:basedOn w:val="a"/>
    <w:next w:val="a"/>
    <w:autoRedefine/>
    <w:uiPriority w:val="39"/>
    <w:unhideWhenUsed/>
    <w:rsid w:val="007C623E"/>
    <w:pPr>
      <w:widowControl/>
      <w:spacing w:after="100" w:line="259" w:lineRule="auto"/>
      <w:ind w:left="440"/>
      <w:jc w:val="left"/>
    </w:pPr>
    <w:rPr>
      <w:rFonts w:cs="Times New Roman"/>
      <w:kern w:val="0"/>
      <w:sz w:val="22"/>
    </w:rPr>
  </w:style>
  <w:style w:type="paragraph" w:styleId="aa">
    <w:name w:val="footnote text"/>
    <w:aliases w:val="Footnote Text Char,Footnote Text Char1,Footnote Text Char2,Footnote Text Char11,Footnote Text Char3,Footnote Text Char4,Footnote Text Char5,Footnote Text Char6,Footnote Text Char12,Footnote Text Char21,Footnote Text Char31,Footnote New,Footnote N"/>
    <w:basedOn w:val="a"/>
    <w:link w:val="ab"/>
    <w:uiPriority w:val="99"/>
    <w:unhideWhenUsed/>
    <w:qFormat/>
    <w:rsid w:val="00810958"/>
    <w:pPr>
      <w:snapToGrid w:val="0"/>
      <w:jc w:val="left"/>
    </w:pPr>
    <w:rPr>
      <w:sz w:val="18"/>
      <w:szCs w:val="18"/>
    </w:rPr>
  </w:style>
  <w:style w:type="character" w:customStyle="1" w:styleId="ab">
    <w:name w:val="脚注文本 字符"/>
    <w:aliases w:val="Footnote Text Char 字符,Footnote Text Char1 字符,Footnote Text Char2 字符,Footnote Text Char11 字符,Footnote Text Char3 字符,Footnote Text Char4 字符,Footnote Text Char5 字符,Footnote Text Char6 字符,Footnote Text Char12 字符,Footnote Text Char21 字符,Footnote N 字符"/>
    <w:basedOn w:val="a0"/>
    <w:link w:val="aa"/>
    <w:uiPriority w:val="99"/>
    <w:qFormat/>
    <w:rsid w:val="00810958"/>
    <w:rPr>
      <w:sz w:val="18"/>
      <w:szCs w:val="18"/>
    </w:rPr>
  </w:style>
  <w:style w:type="character" w:styleId="ac">
    <w:name w:val="footnote reference"/>
    <w:basedOn w:val="a0"/>
    <w:uiPriority w:val="99"/>
    <w:unhideWhenUsed/>
    <w:qFormat/>
    <w:rsid w:val="00810958"/>
    <w:rPr>
      <w:vertAlign w:val="superscript"/>
    </w:rPr>
  </w:style>
  <w:style w:type="character" w:styleId="ad">
    <w:name w:val="annotation reference"/>
    <w:basedOn w:val="a0"/>
    <w:uiPriority w:val="99"/>
    <w:semiHidden/>
    <w:unhideWhenUsed/>
    <w:rsid w:val="00F0559C"/>
    <w:rPr>
      <w:sz w:val="21"/>
      <w:szCs w:val="21"/>
    </w:rPr>
  </w:style>
  <w:style w:type="paragraph" w:styleId="ae">
    <w:name w:val="annotation text"/>
    <w:basedOn w:val="a"/>
    <w:link w:val="af"/>
    <w:uiPriority w:val="99"/>
    <w:unhideWhenUsed/>
    <w:rsid w:val="00F0559C"/>
    <w:pPr>
      <w:jc w:val="left"/>
    </w:pPr>
  </w:style>
  <w:style w:type="character" w:customStyle="1" w:styleId="af">
    <w:name w:val="批注文字 字符"/>
    <w:basedOn w:val="a0"/>
    <w:link w:val="ae"/>
    <w:uiPriority w:val="99"/>
    <w:rsid w:val="00F0559C"/>
  </w:style>
  <w:style w:type="paragraph" w:styleId="af0">
    <w:name w:val="annotation subject"/>
    <w:basedOn w:val="ae"/>
    <w:next w:val="ae"/>
    <w:link w:val="af1"/>
    <w:uiPriority w:val="99"/>
    <w:semiHidden/>
    <w:unhideWhenUsed/>
    <w:rsid w:val="00F0559C"/>
    <w:rPr>
      <w:b/>
      <w:bCs/>
    </w:rPr>
  </w:style>
  <w:style w:type="character" w:customStyle="1" w:styleId="af1">
    <w:name w:val="批注主题 字符"/>
    <w:basedOn w:val="af"/>
    <w:link w:val="af0"/>
    <w:uiPriority w:val="99"/>
    <w:semiHidden/>
    <w:rsid w:val="00F0559C"/>
    <w:rPr>
      <w:b/>
      <w:bCs/>
    </w:rPr>
  </w:style>
  <w:style w:type="paragraph" w:styleId="af2">
    <w:name w:val="Balloon Text"/>
    <w:basedOn w:val="a"/>
    <w:link w:val="af3"/>
    <w:uiPriority w:val="99"/>
    <w:semiHidden/>
    <w:unhideWhenUsed/>
    <w:rsid w:val="00F0559C"/>
    <w:rPr>
      <w:sz w:val="18"/>
      <w:szCs w:val="18"/>
    </w:rPr>
  </w:style>
  <w:style w:type="character" w:customStyle="1" w:styleId="af3">
    <w:name w:val="批注框文本 字符"/>
    <w:basedOn w:val="a0"/>
    <w:link w:val="af2"/>
    <w:uiPriority w:val="99"/>
    <w:semiHidden/>
    <w:rsid w:val="00F0559C"/>
    <w:rPr>
      <w:sz w:val="18"/>
      <w:szCs w:val="18"/>
    </w:rPr>
  </w:style>
  <w:style w:type="character" w:customStyle="1" w:styleId="fontstyle01">
    <w:name w:val="fontstyle01"/>
    <w:basedOn w:val="a0"/>
    <w:rsid w:val="00D45922"/>
    <w:rPr>
      <w:rFonts w:ascii="B3+SimSun" w:hAnsi="B3+SimSun" w:hint="default"/>
      <w:b w:val="0"/>
      <w:bCs w:val="0"/>
      <w:i w:val="0"/>
      <w:iCs w:val="0"/>
      <w:color w:val="000000"/>
      <w:sz w:val="16"/>
      <w:szCs w:val="16"/>
    </w:rPr>
  </w:style>
  <w:style w:type="character" w:styleId="af4">
    <w:name w:val="Strong"/>
    <w:basedOn w:val="a0"/>
    <w:uiPriority w:val="22"/>
    <w:qFormat/>
    <w:rsid w:val="00D45922"/>
    <w:rPr>
      <w:b/>
      <w:bCs/>
    </w:rPr>
  </w:style>
  <w:style w:type="character" w:styleId="af5">
    <w:name w:val="FollowedHyperlink"/>
    <w:basedOn w:val="a0"/>
    <w:uiPriority w:val="99"/>
    <w:semiHidden/>
    <w:unhideWhenUsed/>
    <w:rsid w:val="00C06A5B"/>
    <w:rPr>
      <w:color w:val="954F72" w:themeColor="followedHyperlink"/>
      <w:u w:val="single"/>
    </w:rPr>
  </w:style>
  <w:style w:type="paragraph" w:styleId="af6">
    <w:name w:val="Normal (Web)"/>
    <w:basedOn w:val="a"/>
    <w:uiPriority w:val="99"/>
    <w:semiHidden/>
    <w:unhideWhenUsed/>
    <w:rsid w:val="00575D2B"/>
    <w:rPr>
      <w:rFonts w:ascii="Times New Roman" w:hAnsi="Times New Roman" w:cs="Times New Roman"/>
      <w:sz w:val="24"/>
      <w:szCs w:val="24"/>
    </w:rPr>
  </w:style>
  <w:style w:type="paragraph" w:styleId="af7">
    <w:name w:val="Revision"/>
    <w:hidden/>
    <w:uiPriority w:val="99"/>
    <w:semiHidden/>
    <w:rsid w:val="00762CE5"/>
  </w:style>
  <w:style w:type="paragraph" w:customStyle="1" w:styleId="af8">
    <w:name w:val="a"/>
    <w:basedOn w:val="a"/>
    <w:qFormat/>
    <w:rsid w:val="00646E64"/>
    <w:pPr>
      <w:widowControl/>
      <w:spacing w:before="100" w:beforeAutospacing="1" w:after="100" w:afterAutospacing="1"/>
      <w:jc w:val="left"/>
    </w:pPr>
    <w:rPr>
      <w:rFonts w:ascii="宋体" w:eastAsia="宋体" w:hAnsi="宋体" w:cs="Times New Roman"/>
      <w:kern w:val="0"/>
      <w:sz w:val="24"/>
      <w:szCs w:val="24"/>
    </w:rPr>
  </w:style>
  <w:style w:type="character" w:customStyle="1" w:styleId="20">
    <w:name w:val="标题 2 字符"/>
    <w:basedOn w:val="a0"/>
    <w:link w:val="2"/>
    <w:uiPriority w:val="9"/>
    <w:rsid w:val="00F851A4"/>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rsid w:val="008D5DCA"/>
    <w:rPr>
      <w:rFonts w:asciiTheme="majorHAnsi" w:eastAsiaTheme="majorEastAsia" w:hAnsiTheme="majorHAnsi" w:cstheme="majorBidi"/>
      <w:b/>
      <w:bCs/>
      <w:sz w:val="28"/>
      <w:szCs w:val="28"/>
    </w:rPr>
  </w:style>
  <w:style w:type="paragraph" w:customStyle="1" w:styleId="paragraph">
    <w:name w:val="paragraph"/>
    <w:basedOn w:val="a"/>
    <w:semiHidden/>
    <w:rsid w:val="00E3579B"/>
    <w:pPr>
      <w:widowControl/>
      <w:spacing w:before="100" w:beforeAutospacing="1" w:after="100" w:afterAutospacing="1"/>
      <w:jc w:val="left"/>
    </w:pPr>
    <w:rPr>
      <w:rFonts w:ascii="等线" w:eastAsia="等线" w:hAnsi="等线"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048287">
      <w:bodyDiv w:val="1"/>
      <w:marLeft w:val="0"/>
      <w:marRight w:val="0"/>
      <w:marTop w:val="0"/>
      <w:marBottom w:val="0"/>
      <w:divBdr>
        <w:top w:val="none" w:sz="0" w:space="0" w:color="auto"/>
        <w:left w:val="none" w:sz="0" w:space="0" w:color="auto"/>
        <w:bottom w:val="none" w:sz="0" w:space="0" w:color="auto"/>
        <w:right w:val="none" w:sz="0" w:space="0" w:color="auto"/>
      </w:divBdr>
    </w:div>
    <w:div w:id="289358678">
      <w:bodyDiv w:val="1"/>
      <w:marLeft w:val="0"/>
      <w:marRight w:val="0"/>
      <w:marTop w:val="0"/>
      <w:marBottom w:val="0"/>
      <w:divBdr>
        <w:top w:val="none" w:sz="0" w:space="0" w:color="auto"/>
        <w:left w:val="none" w:sz="0" w:space="0" w:color="auto"/>
        <w:bottom w:val="none" w:sz="0" w:space="0" w:color="auto"/>
        <w:right w:val="none" w:sz="0" w:space="0" w:color="auto"/>
      </w:divBdr>
    </w:div>
    <w:div w:id="435444389">
      <w:bodyDiv w:val="1"/>
      <w:marLeft w:val="0"/>
      <w:marRight w:val="0"/>
      <w:marTop w:val="0"/>
      <w:marBottom w:val="0"/>
      <w:divBdr>
        <w:top w:val="none" w:sz="0" w:space="0" w:color="auto"/>
        <w:left w:val="none" w:sz="0" w:space="0" w:color="auto"/>
        <w:bottom w:val="none" w:sz="0" w:space="0" w:color="auto"/>
        <w:right w:val="none" w:sz="0" w:space="0" w:color="auto"/>
      </w:divBdr>
    </w:div>
    <w:div w:id="501045459">
      <w:bodyDiv w:val="1"/>
      <w:marLeft w:val="0"/>
      <w:marRight w:val="0"/>
      <w:marTop w:val="0"/>
      <w:marBottom w:val="0"/>
      <w:divBdr>
        <w:top w:val="none" w:sz="0" w:space="0" w:color="auto"/>
        <w:left w:val="none" w:sz="0" w:space="0" w:color="auto"/>
        <w:bottom w:val="none" w:sz="0" w:space="0" w:color="auto"/>
        <w:right w:val="none" w:sz="0" w:space="0" w:color="auto"/>
      </w:divBdr>
    </w:div>
    <w:div w:id="589973343">
      <w:bodyDiv w:val="1"/>
      <w:marLeft w:val="0"/>
      <w:marRight w:val="0"/>
      <w:marTop w:val="0"/>
      <w:marBottom w:val="0"/>
      <w:divBdr>
        <w:top w:val="none" w:sz="0" w:space="0" w:color="auto"/>
        <w:left w:val="none" w:sz="0" w:space="0" w:color="auto"/>
        <w:bottom w:val="none" w:sz="0" w:space="0" w:color="auto"/>
        <w:right w:val="none" w:sz="0" w:space="0" w:color="auto"/>
      </w:divBdr>
    </w:div>
    <w:div w:id="877620161">
      <w:bodyDiv w:val="1"/>
      <w:marLeft w:val="0"/>
      <w:marRight w:val="0"/>
      <w:marTop w:val="0"/>
      <w:marBottom w:val="0"/>
      <w:divBdr>
        <w:top w:val="none" w:sz="0" w:space="0" w:color="auto"/>
        <w:left w:val="none" w:sz="0" w:space="0" w:color="auto"/>
        <w:bottom w:val="none" w:sz="0" w:space="0" w:color="auto"/>
        <w:right w:val="none" w:sz="0" w:space="0" w:color="auto"/>
      </w:divBdr>
    </w:div>
    <w:div w:id="977606167">
      <w:bodyDiv w:val="1"/>
      <w:marLeft w:val="0"/>
      <w:marRight w:val="0"/>
      <w:marTop w:val="0"/>
      <w:marBottom w:val="0"/>
      <w:divBdr>
        <w:top w:val="none" w:sz="0" w:space="0" w:color="auto"/>
        <w:left w:val="none" w:sz="0" w:space="0" w:color="auto"/>
        <w:bottom w:val="none" w:sz="0" w:space="0" w:color="auto"/>
        <w:right w:val="none" w:sz="0" w:space="0" w:color="auto"/>
      </w:divBdr>
      <w:divsChild>
        <w:div w:id="1425689934">
          <w:marLeft w:val="0"/>
          <w:marRight w:val="0"/>
          <w:marTop w:val="0"/>
          <w:marBottom w:val="0"/>
          <w:divBdr>
            <w:top w:val="none" w:sz="0" w:space="0" w:color="auto"/>
            <w:left w:val="none" w:sz="0" w:space="0" w:color="auto"/>
            <w:bottom w:val="none" w:sz="0" w:space="0" w:color="auto"/>
            <w:right w:val="none" w:sz="0" w:space="0" w:color="auto"/>
          </w:divBdr>
          <w:divsChild>
            <w:div w:id="130570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49566">
      <w:bodyDiv w:val="1"/>
      <w:marLeft w:val="0"/>
      <w:marRight w:val="0"/>
      <w:marTop w:val="0"/>
      <w:marBottom w:val="0"/>
      <w:divBdr>
        <w:top w:val="none" w:sz="0" w:space="0" w:color="auto"/>
        <w:left w:val="none" w:sz="0" w:space="0" w:color="auto"/>
        <w:bottom w:val="none" w:sz="0" w:space="0" w:color="auto"/>
        <w:right w:val="none" w:sz="0" w:space="0" w:color="auto"/>
      </w:divBdr>
    </w:div>
    <w:div w:id="1074743728">
      <w:bodyDiv w:val="1"/>
      <w:marLeft w:val="0"/>
      <w:marRight w:val="0"/>
      <w:marTop w:val="0"/>
      <w:marBottom w:val="0"/>
      <w:divBdr>
        <w:top w:val="none" w:sz="0" w:space="0" w:color="auto"/>
        <w:left w:val="none" w:sz="0" w:space="0" w:color="auto"/>
        <w:bottom w:val="none" w:sz="0" w:space="0" w:color="auto"/>
        <w:right w:val="none" w:sz="0" w:space="0" w:color="auto"/>
      </w:divBdr>
    </w:div>
    <w:div w:id="1444764511">
      <w:bodyDiv w:val="1"/>
      <w:marLeft w:val="0"/>
      <w:marRight w:val="0"/>
      <w:marTop w:val="0"/>
      <w:marBottom w:val="0"/>
      <w:divBdr>
        <w:top w:val="none" w:sz="0" w:space="0" w:color="auto"/>
        <w:left w:val="none" w:sz="0" w:space="0" w:color="auto"/>
        <w:bottom w:val="none" w:sz="0" w:space="0" w:color="auto"/>
        <w:right w:val="none" w:sz="0" w:space="0" w:color="auto"/>
      </w:divBdr>
      <w:divsChild>
        <w:div w:id="839151963">
          <w:marLeft w:val="0"/>
          <w:marRight w:val="0"/>
          <w:marTop w:val="0"/>
          <w:marBottom w:val="0"/>
          <w:divBdr>
            <w:top w:val="none" w:sz="0" w:space="0" w:color="auto"/>
            <w:left w:val="none" w:sz="0" w:space="0" w:color="auto"/>
            <w:bottom w:val="none" w:sz="0" w:space="0" w:color="auto"/>
            <w:right w:val="none" w:sz="0" w:space="0" w:color="auto"/>
          </w:divBdr>
          <w:divsChild>
            <w:div w:id="43131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67720">
      <w:bodyDiv w:val="1"/>
      <w:marLeft w:val="0"/>
      <w:marRight w:val="0"/>
      <w:marTop w:val="0"/>
      <w:marBottom w:val="0"/>
      <w:divBdr>
        <w:top w:val="none" w:sz="0" w:space="0" w:color="auto"/>
        <w:left w:val="none" w:sz="0" w:space="0" w:color="auto"/>
        <w:bottom w:val="none" w:sz="0" w:space="0" w:color="auto"/>
        <w:right w:val="none" w:sz="0" w:space="0" w:color="auto"/>
      </w:divBdr>
    </w:div>
    <w:div w:id="1803307752">
      <w:bodyDiv w:val="1"/>
      <w:marLeft w:val="0"/>
      <w:marRight w:val="0"/>
      <w:marTop w:val="0"/>
      <w:marBottom w:val="0"/>
      <w:divBdr>
        <w:top w:val="none" w:sz="0" w:space="0" w:color="auto"/>
        <w:left w:val="none" w:sz="0" w:space="0" w:color="auto"/>
        <w:bottom w:val="none" w:sz="0" w:space="0" w:color="auto"/>
        <w:right w:val="none" w:sz="0" w:space="0" w:color="auto"/>
      </w:divBdr>
    </w:div>
    <w:div w:id="1838769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0.pn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E4CD7E-EFE1-4397-90B8-0BB423E9D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7</Pages>
  <Words>1128</Words>
  <Characters>6430</Characters>
  <Application>Microsoft Office Word</Application>
  <DocSecurity>0</DocSecurity>
  <Lines>53</Lines>
  <Paragraphs>15</Paragraphs>
  <ScaleCrop>false</ScaleCrop>
  <Company>Microsoft</Company>
  <LinksUpToDate>false</LinksUpToDate>
  <CharactersWithSpaces>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韩熙良</dc:creator>
  <cp:keywords/>
  <dc:description/>
  <cp:lastModifiedBy>Dagong</cp:lastModifiedBy>
  <cp:revision>24</cp:revision>
  <cp:lastPrinted>2026-03-27T03:40:00Z</cp:lastPrinted>
  <dcterms:created xsi:type="dcterms:W3CDTF">2026-03-26T05:39:00Z</dcterms:created>
  <dcterms:modified xsi:type="dcterms:W3CDTF">2026-03-27T03:45:00Z</dcterms:modified>
</cp:coreProperties>
</file>